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89C6D2" w14:textId="28022B31" w:rsidR="00951C9A" w:rsidRPr="0068176D" w:rsidRDefault="005A338E" w:rsidP="00736555">
      <w:pPr>
        <w:jc w:val="center"/>
        <w:rPr>
          <w:sz w:val="20"/>
          <w:szCs w:val="16"/>
        </w:rPr>
      </w:pPr>
      <w:r w:rsidRPr="0068176D">
        <w:rPr>
          <w:bCs/>
          <w:sz w:val="20"/>
          <w:szCs w:val="16"/>
        </w:rPr>
        <w:t xml:space="preserve">Круглый стол с участием контрольно-счетных органов </w:t>
      </w:r>
      <w:r w:rsidR="00C5125D">
        <w:rPr>
          <w:bCs/>
          <w:sz w:val="20"/>
          <w:szCs w:val="16"/>
        </w:rPr>
        <w:t xml:space="preserve">субъектов </w:t>
      </w:r>
      <w:r w:rsidR="008900C9">
        <w:rPr>
          <w:bCs/>
          <w:sz w:val="20"/>
          <w:szCs w:val="16"/>
        </w:rPr>
        <w:t>РФ</w:t>
      </w:r>
      <w:r w:rsidRPr="0068176D">
        <w:rPr>
          <w:bCs/>
          <w:sz w:val="20"/>
          <w:szCs w:val="16"/>
        </w:rPr>
        <w:t xml:space="preserve">, </w:t>
      </w:r>
      <w:r w:rsidR="00433A6B">
        <w:rPr>
          <w:bCs/>
          <w:sz w:val="20"/>
          <w:szCs w:val="16"/>
        </w:rPr>
        <w:t>входящих</w:t>
      </w:r>
      <w:r w:rsidR="00026558">
        <w:rPr>
          <w:bCs/>
          <w:sz w:val="20"/>
          <w:szCs w:val="16"/>
        </w:rPr>
        <w:t xml:space="preserve"> в </w:t>
      </w:r>
      <w:r w:rsidR="008900C9">
        <w:rPr>
          <w:bCs/>
          <w:sz w:val="20"/>
          <w:szCs w:val="16"/>
        </w:rPr>
        <w:t>СЗФО</w:t>
      </w:r>
    </w:p>
    <w:p w14:paraId="454F1A03" w14:textId="77777777" w:rsidR="00D073F8" w:rsidRDefault="00736428" w:rsidP="00736555">
      <w:pPr>
        <w:jc w:val="center"/>
        <w:rPr>
          <w:bCs/>
          <w:sz w:val="20"/>
          <w:szCs w:val="16"/>
        </w:rPr>
      </w:pPr>
      <w:r w:rsidRPr="0068176D">
        <w:rPr>
          <w:bCs/>
          <w:sz w:val="20"/>
          <w:szCs w:val="16"/>
        </w:rPr>
        <w:t>Тема</w:t>
      </w:r>
      <w:r w:rsidR="00957BEB" w:rsidRPr="0068176D">
        <w:rPr>
          <w:bCs/>
          <w:sz w:val="20"/>
          <w:szCs w:val="16"/>
        </w:rPr>
        <w:t>:</w:t>
      </w:r>
      <w:r w:rsidR="005A338E" w:rsidRPr="0068176D">
        <w:rPr>
          <w:bCs/>
          <w:sz w:val="20"/>
          <w:szCs w:val="16"/>
        </w:rPr>
        <w:t xml:space="preserve"> «</w:t>
      </w:r>
      <w:r w:rsidR="00433A6B">
        <w:rPr>
          <w:bCs/>
          <w:sz w:val="20"/>
          <w:szCs w:val="16"/>
        </w:rPr>
        <w:t xml:space="preserve">Практика реализации </w:t>
      </w:r>
      <w:r w:rsidR="00D073F8">
        <w:rPr>
          <w:bCs/>
          <w:sz w:val="20"/>
          <w:szCs w:val="16"/>
        </w:rPr>
        <w:t>полномочий контрольно-счетных органов в новых экономических условиях»</w:t>
      </w:r>
    </w:p>
    <w:p w14:paraId="2E363DB6" w14:textId="763FD116" w:rsidR="00B10EBA" w:rsidRDefault="00D073F8" w:rsidP="00D073F8">
      <w:pPr>
        <w:jc w:val="center"/>
        <w:rPr>
          <w:bCs/>
          <w:sz w:val="20"/>
          <w:szCs w:val="16"/>
        </w:rPr>
      </w:pPr>
      <w:r>
        <w:rPr>
          <w:bCs/>
          <w:sz w:val="20"/>
          <w:szCs w:val="16"/>
        </w:rPr>
        <w:t>17-20 сентября 2023 года</w:t>
      </w:r>
      <w:r w:rsidR="008900C9">
        <w:rPr>
          <w:bCs/>
          <w:sz w:val="20"/>
          <w:szCs w:val="16"/>
        </w:rPr>
        <w:t>,</w:t>
      </w:r>
      <w:r>
        <w:rPr>
          <w:bCs/>
          <w:sz w:val="20"/>
          <w:szCs w:val="16"/>
        </w:rPr>
        <w:t xml:space="preserve"> КСП Калининградской области, г. Светлогорск</w:t>
      </w:r>
    </w:p>
    <w:p w14:paraId="6DFC3AC3" w14:textId="77777777" w:rsidR="00D073F8" w:rsidRPr="005A338E" w:rsidRDefault="00D073F8" w:rsidP="00D073F8">
      <w:pPr>
        <w:spacing w:line="259" w:lineRule="auto"/>
        <w:jc w:val="center"/>
        <w:rPr>
          <w:bCs/>
          <w:sz w:val="16"/>
          <w:szCs w:val="16"/>
        </w:rPr>
      </w:pPr>
    </w:p>
    <w:p w14:paraId="71EA4AC0" w14:textId="77777777" w:rsidR="00736555" w:rsidRPr="0068176D" w:rsidRDefault="00736555" w:rsidP="00736555">
      <w:pPr>
        <w:jc w:val="center"/>
        <w:rPr>
          <w:szCs w:val="20"/>
        </w:rPr>
      </w:pPr>
      <w:r w:rsidRPr="0068176D">
        <w:rPr>
          <w:szCs w:val="20"/>
        </w:rPr>
        <w:t xml:space="preserve">Тезисы выступления председателя </w:t>
      </w:r>
      <w:r w:rsidR="00736428" w:rsidRPr="0068176D">
        <w:rPr>
          <w:szCs w:val="20"/>
        </w:rPr>
        <w:t>СПВО</w:t>
      </w:r>
      <w:r w:rsidRPr="0068176D">
        <w:rPr>
          <w:szCs w:val="20"/>
        </w:rPr>
        <w:t xml:space="preserve"> И.В. Туляковой</w:t>
      </w:r>
    </w:p>
    <w:p w14:paraId="6721718B" w14:textId="45A4ACCD" w:rsidR="004E7CCF" w:rsidRDefault="008900C9" w:rsidP="00CB1EAF">
      <w:pPr>
        <w:jc w:val="center"/>
        <w:rPr>
          <w:b/>
          <w:i/>
          <w:szCs w:val="20"/>
        </w:rPr>
      </w:pPr>
      <w:r>
        <w:rPr>
          <w:szCs w:val="20"/>
        </w:rPr>
        <w:t>Т</w:t>
      </w:r>
      <w:r w:rsidR="00736555" w:rsidRPr="0068176D">
        <w:rPr>
          <w:szCs w:val="20"/>
        </w:rPr>
        <w:t>ем</w:t>
      </w:r>
      <w:r>
        <w:rPr>
          <w:szCs w:val="20"/>
        </w:rPr>
        <w:t>а</w:t>
      </w:r>
      <w:r w:rsidR="00736555" w:rsidRPr="0068176D">
        <w:rPr>
          <w:szCs w:val="20"/>
        </w:rPr>
        <w:t>:</w:t>
      </w:r>
      <w:r w:rsidR="009C6B6F" w:rsidRPr="0068176D">
        <w:rPr>
          <w:szCs w:val="20"/>
        </w:rPr>
        <w:t xml:space="preserve"> </w:t>
      </w:r>
      <w:r w:rsidR="00736555" w:rsidRPr="0068176D">
        <w:rPr>
          <w:b/>
          <w:i/>
          <w:szCs w:val="20"/>
        </w:rPr>
        <w:t>«</w:t>
      </w:r>
      <w:r w:rsidR="003A4214">
        <w:rPr>
          <w:b/>
          <w:i/>
          <w:szCs w:val="20"/>
        </w:rPr>
        <w:t xml:space="preserve">Качество как важнейший элемент </w:t>
      </w:r>
      <w:r w:rsidR="004E7CCF">
        <w:rPr>
          <w:b/>
          <w:i/>
          <w:szCs w:val="20"/>
        </w:rPr>
        <w:t xml:space="preserve">совершенствования </w:t>
      </w:r>
      <w:r w:rsidR="003A4214" w:rsidRPr="003A4214">
        <w:rPr>
          <w:rFonts w:eastAsiaTheme="minorEastAsia"/>
          <w:b/>
          <w:i/>
          <w:szCs w:val="20"/>
        </w:rPr>
        <w:t>внешнего госфинконтроля</w:t>
      </w:r>
      <w:r w:rsidR="004E7CCF">
        <w:rPr>
          <w:b/>
          <w:i/>
          <w:szCs w:val="20"/>
        </w:rPr>
        <w:t xml:space="preserve"> в новых экономических условиях</w:t>
      </w:r>
      <w:r w:rsidR="003A4214" w:rsidRPr="003A4214">
        <w:rPr>
          <w:rFonts w:eastAsiaTheme="minorEastAsia"/>
          <w:b/>
          <w:i/>
          <w:szCs w:val="20"/>
        </w:rPr>
        <w:t>: взгляд Счетной палаты Владимирской области</w:t>
      </w:r>
      <w:r w:rsidR="004E7CCF">
        <w:rPr>
          <w:b/>
          <w:i/>
          <w:szCs w:val="20"/>
        </w:rPr>
        <w:t>»</w:t>
      </w:r>
    </w:p>
    <w:p w14:paraId="7C3FBD6F" w14:textId="77777777" w:rsidR="00127724" w:rsidRDefault="00127724" w:rsidP="001903CE">
      <w:pPr>
        <w:spacing w:line="276" w:lineRule="auto"/>
        <w:jc w:val="center"/>
        <w:rPr>
          <w:b/>
          <w:i/>
          <w:sz w:val="28"/>
          <w:szCs w:val="28"/>
        </w:rPr>
      </w:pPr>
    </w:p>
    <w:p w14:paraId="4C634CAE" w14:textId="77777777" w:rsidR="001903CE" w:rsidRPr="006F1430" w:rsidRDefault="001903CE" w:rsidP="001903CE">
      <w:pPr>
        <w:spacing w:line="276" w:lineRule="auto"/>
        <w:jc w:val="center"/>
        <w:rPr>
          <w:b/>
          <w:i/>
          <w:sz w:val="28"/>
          <w:szCs w:val="28"/>
        </w:rPr>
      </w:pPr>
      <w:r w:rsidRPr="006F1430">
        <w:rPr>
          <w:b/>
          <w:i/>
          <w:sz w:val="28"/>
          <w:szCs w:val="28"/>
        </w:rPr>
        <w:t>Уважаемые коллеги!</w:t>
      </w:r>
    </w:p>
    <w:p w14:paraId="67DFC168" w14:textId="77777777" w:rsidR="004E7CCF" w:rsidRDefault="004E7CCF" w:rsidP="00435450">
      <w:pPr>
        <w:tabs>
          <w:tab w:val="left" w:pos="4320"/>
        </w:tabs>
        <w:ind w:firstLine="709"/>
        <w:jc w:val="both"/>
        <w:rPr>
          <w:sz w:val="32"/>
          <w:szCs w:val="32"/>
        </w:rPr>
      </w:pPr>
    </w:p>
    <w:p w14:paraId="18817FFD" w14:textId="609B304C" w:rsidR="001903CE" w:rsidRPr="004909B2" w:rsidRDefault="00435450" w:rsidP="004909B2">
      <w:pPr>
        <w:tabs>
          <w:tab w:val="left" w:pos="4320"/>
        </w:tabs>
        <w:spacing w:line="360" w:lineRule="auto"/>
        <w:ind w:firstLine="709"/>
        <w:jc w:val="both"/>
        <w:rPr>
          <w:rFonts w:cstheme="minorBidi"/>
          <w:strike/>
          <w:sz w:val="32"/>
          <w:szCs w:val="32"/>
        </w:rPr>
      </w:pPr>
      <w:r w:rsidRPr="00B81B97">
        <w:rPr>
          <w:sz w:val="32"/>
          <w:szCs w:val="32"/>
        </w:rPr>
        <w:t xml:space="preserve">Благодарю </w:t>
      </w:r>
      <w:r>
        <w:rPr>
          <w:sz w:val="32"/>
          <w:szCs w:val="32"/>
        </w:rPr>
        <w:t xml:space="preserve">Ирину </w:t>
      </w:r>
      <w:r w:rsidR="004E7CCF">
        <w:rPr>
          <w:sz w:val="32"/>
          <w:szCs w:val="32"/>
        </w:rPr>
        <w:t xml:space="preserve">Алексеевну </w:t>
      </w:r>
      <w:r w:rsidRPr="00B81B97">
        <w:rPr>
          <w:sz w:val="32"/>
          <w:szCs w:val="32"/>
        </w:rPr>
        <w:t>за приглашение</w:t>
      </w:r>
      <w:r w:rsidR="00555595">
        <w:rPr>
          <w:sz w:val="32"/>
          <w:szCs w:val="32"/>
        </w:rPr>
        <w:t xml:space="preserve"> посетить гостеприимную Калининградскую область и</w:t>
      </w:r>
      <w:r w:rsidRPr="00B81B97">
        <w:rPr>
          <w:sz w:val="32"/>
          <w:szCs w:val="32"/>
        </w:rPr>
        <w:t xml:space="preserve"> принять участие в сегодняшне</w:t>
      </w:r>
      <w:r w:rsidR="004E7CCF">
        <w:rPr>
          <w:sz w:val="32"/>
          <w:szCs w:val="32"/>
        </w:rPr>
        <w:t>м заседании</w:t>
      </w:r>
      <w:r w:rsidR="00555595">
        <w:rPr>
          <w:sz w:val="32"/>
          <w:szCs w:val="32"/>
        </w:rPr>
        <w:t>, в теме которого обозначено, что мы работаем в новых экономических условиях</w:t>
      </w:r>
      <w:r>
        <w:rPr>
          <w:sz w:val="32"/>
          <w:szCs w:val="32"/>
        </w:rPr>
        <w:t>.</w:t>
      </w:r>
      <w:r w:rsidR="000248DB">
        <w:rPr>
          <w:sz w:val="32"/>
          <w:szCs w:val="32"/>
        </w:rPr>
        <w:t xml:space="preserve"> </w:t>
      </w:r>
      <w:r w:rsidR="00555595">
        <w:rPr>
          <w:sz w:val="32"/>
          <w:szCs w:val="32"/>
        </w:rPr>
        <w:t xml:space="preserve">И, конечно, подходы к нашей деятельности требуют новизны и постоянного </w:t>
      </w:r>
      <w:r w:rsidR="000248DB">
        <w:rPr>
          <w:sz w:val="32"/>
          <w:szCs w:val="32"/>
        </w:rPr>
        <w:t>совершенствования</w:t>
      </w:r>
      <w:r w:rsidR="000D3228" w:rsidRPr="004909B2">
        <w:rPr>
          <w:sz w:val="32"/>
          <w:szCs w:val="32"/>
        </w:rPr>
        <w:t>.</w:t>
      </w:r>
    </w:p>
    <w:p w14:paraId="696DC25C" w14:textId="489EE250" w:rsidR="001903CE" w:rsidRDefault="008900C9" w:rsidP="001903CE">
      <w:pPr>
        <w:spacing w:line="360" w:lineRule="auto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>З</w:t>
      </w:r>
      <w:r w:rsidR="004909B2">
        <w:rPr>
          <w:sz w:val="32"/>
          <w:szCs w:val="32"/>
        </w:rPr>
        <w:t>наменитый</w:t>
      </w:r>
      <w:r w:rsidR="004909B2" w:rsidRPr="00EC5729">
        <w:rPr>
          <w:sz w:val="32"/>
          <w:szCs w:val="32"/>
        </w:rPr>
        <w:t xml:space="preserve"> р</w:t>
      </w:r>
      <w:r w:rsidR="004909B2">
        <w:rPr>
          <w:sz w:val="32"/>
          <w:szCs w:val="32"/>
        </w:rPr>
        <w:t>усский</w:t>
      </w:r>
      <w:r w:rsidR="004909B2" w:rsidRPr="00EC5729">
        <w:rPr>
          <w:sz w:val="32"/>
          <w:szCs w:val="32"/>
        </w:rPr>
        <w:t xml:space="preserve"> философ Иван Ильин считал, что спасение России – в качестве.</w:t>
      </w:r>
      <w:r w:rsidR="00555595">
        <w:rPr>
          <w:sz w:val="32"/>
          <w:szCs w:val="32"/>
        </w:rPr>
        <w:t xml:space="preserve"> </w:t>
      </w:r>
      <w:r w:rsidR="001903CE" w:rsidRPr="00EC5729">
        <w:rPr>
          <w:sz w:val="32"/>
          <w:szCs w:val="32"/>
        </w:rPr>
        <w:t xml:space="preserve">Поэтому определяющим фактором развития органов </w:t>
      </w:r>
      <w:r w:rsidR="000248DB">
        <w:rPr>
          <w:sz w:val="32"/>
          <w:szCs w:val="32"/>
        </w:rPr>
        <w:t xml:space="preserve">внешнего </w:t>
      </w:r>
      <w:r w:rsidR="001903CE" w:rsidRPr="00EC5729">
        <w:rPr>
          <w:sz w:val="32"/>
          <w:szCs w:val="32"/>
        </w:rPr>
        <w:t>госфинконтроля</w:t>
      </w:r>
      <w:r w:rsidR="000248DB">
        <w:rPr>
          <w:sz w:val="32"/>
          <w:szCs w:val="32"/>
        </w:rPr>
        <w:t>, совершенствования их деятельности</w:t>
      </w:r>
      <w:r w:rsidR="001903CE" w:rsidRPr="00EC5729">
        <w:rPr>
          <w:sz w:val="32"/>
          <w:szCs w:val="32"/>
        </w:rPr>
        <w:t xml:space="preserve"> вижу в решении проблемы повышения качества</w:t>
      </w:r>
      <w:r w:rsidR="004909B2">
        <w:rPr>
          <w:sz w:val="32"/>
          <w:szCs w:val="32"/>
        </w:rPr>
        <w:t xml:space="preserve"> </w:t>
      </w:r>
      <w:r w:rsidR="001903CE" w:rsidRPr="00EC5729">
        <w:rPr>
          <w:sz w:val="32"/>
          <w:szCs w:val="32"/>
        </w:rPr>
        <w:t>организации и проведени</w:t>
      </w:r>
      <w:r w:rsidR="004909B2">
        <w:rPr>
          <w:sz w:val="32"/>
          <w:szCs w:val="32"/>
        </w:rPr>
        <w:t>и</w:t>
      </w:r>
      <w:r w:rsidR="001903CE" w:rsidRPr="00EC5729">
        <w:rPr>
          <w:sz w:val="32"/>
          <w:szCs w:val="32"/>
        </w:rPr>
        <w:t xml:space="preserve"> </w:t>
      </w:r>
      <w:r w:rsidR="001903CE" w:rsidRPr="00EC5729">
        <w:rPr>
          <w:sz w:val="32"/>
          <w:szCs w:val="32"/>
        </w:rPr>
        <w:lastRenderedPageBreak/>
        <w:t>контрольных и экспертно-аналитических мероприятий</w:t>
      </w:r>
      <w:r w:rsidR="001903CE">
        <w:rPr>
          <w:sz w:val="32"/>
          <w:szCs w:val="32"/>
        </w:rPr>
        <w:t>.</w:t>
      </w:r>
      <w:r w:rsidR="000248DB">
        <w:rPr>
          <w:sz w:val="32"/>
          <w:szCs w:val="32"/>
        </w:rPr>
        <w:t xml:space="preserve"> Об актуальности темы качества в нашей работе свидетельствует и заявленная Счетной палатой России тема вебинара «Управление качеством контрольных и экспертно-аналитических мероприятий</w:t>
      </w:r>
      <w:r>
        <w:rPr>
          <w:sz w:val="32"/>
          <w:szCs w:val="32"/>
        </w:rPr>
        <w:t>»</w:t>
      </w:r>
      <w:r w:rsidR="000248DB">
        <w:rPr>
          <w:sz w:val="32"/>
          <w:szCs w:val="32"/>
        </w:rPr>
        <w:t>, который запланирован на 21 сентября т.г.</w:t>
      </w:r>
    </w:p>
    <w:p w14:paraId="799039EC" w14:textId="2082D125" w:rsidR="001903CE" w:rsidRPr="00EC5729" w:rsidRDefault="001903CE" w:rsidP="001903CE">
      <w:pPr>
        <w:spacing w:line="360" w:lineRule="auto"/>
        <w:ind w:firstLine="709"/>
        <w:jc w:val="both"/>
        <w:rPr>
          <w:bCs/>
          <w:sz w:val="32"/>
          <w:szCs w:val="32"/>
        </w:rPr>
      </w:pPr>
      <w:r>
        <w:rPr>
          <w:bCs/>
          <w:sz w:val="32"/>
          <w:szCs w:val="32"/>
        </w:rPr>
        <w:t>Наше с</w:t>
      </w:r>
      <w:r w:rsidRPr="00EC5729">
        <w:rPr>
          <w:bCs/>
          <w:sz w:val="32"/>
          <w:szCs w:val="32"/>
        </w:rPr>
        <w:t xml:space="preserve">ообщество </w:t>
      </w:r>
      <w:r w:rsidR="00A75E15">
        <w:rPr>
          <w:bCs/>
          <w:sz w:val="32"/>
          <w:szCs w:val="32"/>
        </w:rPr>
        <w:t>контрольно-счетных органов</w:t>
      </w:r>
      <w:r w:rsidRPr="00EC5729">
        <w:rPr>
          <w:bCs/>
          <w:sz w:val="32"/>
          <w:szCs w:val="32"/>
        </w:rPr>
        <w:t xml:space="preserve"> можно образно охарактеризовать фразой, что представлена на слайде.</w:t>
      </w:r>
    </w:p>
    <w:p w14:paraId="2D0B035A" w14:textId="226E39D6" w:rsidR="001903CE" w:rsidRDefault="001903CE" w:rsidP="001903CE">
      <w:pPr>
        <w:spacing w:line="360" w:lineRule="auto"/>
        <w:ind w:firstLine="709"/>
        <w:jc w:val="both"/>
        <w:rPr>
          <w:bCs/>
          <w:sz w:val="32"/>
          <w:szCs w:val="32"/>
        </w:rPr>
      </w:pPr>
      <w:r w:rsidRPr="00EC5729">
        <w:rPr>
          <w:bCs/>
          <w:sz w:val="32"/>
          <w:szCs w:val="32"/>
        </w:rPr>
        <w:t xml:space="preserve">Основополагающим документом, определяющим полномочия </w:t>
      </w:r>
      <w:r>
        <w:rPr>
          <w:bCs/>
          <w:sz w:val="32"/>
          <w:szCs w:val="32"/>
        </w:rPr>
        <w:t>КСО</w:t>
      </w:r>
      <w:r w:rsidRPr="00EC5729">
        <w:rPr>
          <w:bCs/>
          <w:sz w:val="32"/>
          <w:szCs w:val="32"/>
        </w:rPr>
        <w:t>, является Федеральный закон 6-ФЗ. Счетная палата Р</w:t>
      </w:r>
      <w:r w:rsidR="00A40D85">
        <w:rPr>
          <w:bCs/>
          <w:sz w:val="32"/>
          <w:szCs w:val="32"/>
        </w:rPr>
        <w:t xml:space="preserve">оссии </w:t>
      </w:r>
      <w:r w:rsidRPr="00EC5729">
        <w:rPr>
          <w:bCs/>
          <w:sz w:val="32"/>
          <w:szCs w:val="32"/>
        </w:rPr>
        <w:t xml:space="preserve">в соответствии с 41-ФЗ разрабатывает общие требования к стандартам КСО, делится с нами своими утвержденными стандартами. </w:t>
      </w:r>
      <w:r>
        <w:rPr>
          <w:bCs/>
          <w:sz w:val="32"/>
          <w:szCs w:val="32"/>
        </w:rPr>
        <w:t>У</w:t>
      </w:r>
      <w:r w:rsidRPr="00EC5729">
        <w:rPr>
          <w:bCs/>
          <w:sz w:val="32"/>
          <w:szCs w:val="32"/>
        </w:rPr>
        <w:t xml:space="preserve"> нас единые цели, полномочия, подходы к стандартизации своей деятельности и </w:t>
      </w:r>
      <w:r>
        <w:rPr>
          <w:bCs/>
          <w:sz w:val="32"/>
          <w:szCs w:val="32"/>
        </w:rPr>
        <w:t xml:space="preserve">многое другое, что </w:t>
      </w:r>
      <w:r w:rsidR="00A40D85">
        <w:rPr>
          <w:bCs/>
          <w:sz w:val="32"/>
          <w:szCs w:val="32"/>
        </w:rPr>
        <w:t xml:space="preserve">делает </w:t>
      </w:r>
      <w:r>
        <w:rPr>
          <w:bCs/>
          <w:sz w:val="32"/>
          <w:szCs w:val="32"/>
        </w:rPr>
        <w:t>нас похожими</w:t>
      </w:r>
      <w:r w:rsidRPr="00EC5729">
        <w:rPr>
          <w:bCs/>
          <w:sz w:val="32"/>
          <w:szCs w:val="32"/>
        </w:rPr>
        <w:t>.</w:t>
      </w:r>
    </w:p>
    <w:p w14:paraId="519AA816" w14:textId="125CDFAC" w:rsidR="001903CE" w:rsidRDefault="00A40D85" w:rsidP="001903CE">
      <w:pPr>
        <w:spacing w:line="360" w:lineRule="auto"/>
        <w:ind w:firstLine="709"/>
        <w:jc w:val="both"/>
        <w:rPr>
          <w:bCs/>
          <w:sz w:val="32"/>
          <w:szCs w:val="32"/>
        </w:rPr>
      </w:pPr>
      <w:r>
        <w:rPr>
          <w:bCs/>
          <w:sz w:val="32"/>
          <w:szCs w:val="32"/>
        </w:rPr>
        <w:t xml:space="preserve">И </w:t>
      </w:r>
      <w:r w:rsidR="001903CE">
        <w:rPr>
          <w:bCs/>
          <w:sz w:val="32"/>
          <w:szCs w:val="32"/>
        </w:rPr>
        <w:t xml:space="preserve">в то же время </w:t>
      </w:r>
      <w:r w:rsidR="001903CE" w:rsidRPr="00EC5729">
        <w:rPr>
          <w:bCs/>
          <w:sz w:val="32"/>
          <w:szCs w:val="32"/>
        </w:rPr>
        <w:t>мы разные.</w:t>
      </w:r>
      <w:r w:rsidR="001903CE">
        <w:rPr>
          <w:bCs/>
          <w:sz w:val="32"/>
          <w:szCs w:val="32"/>
        </w:rPr>
        <w:t xml:space="preserve"> </w:t>
      </w:r>
      <w:r w:rsidR="001903CE" w:rsidRPr="009510BC">
        <w:rPr>
          <w:bCs/>
          <w:sz w:val="32"/>
          <w:szCs w:val="32"/>
        </w:rPr>
        <w:t xml:space="preserve">Мы различаемся по выстроенной организационной структуре. </w:t>
      </w:r>
      <w:r w:rsidR="001903CE">
        <w:rPr>
          <w:bCs/>
          <w:sz w:val="32"/>
          <w:szCs w:val="32"/>
        </w:rPr>
        <w:t xml:space="preserve">На слайде привели примеры структуры </w:t>
      </w:r>
      <w:r w:rsidR="004909B2">
        <w:rPr>
          <w:bCs/>
          <w:sz w:val="32"/>
          <w:szCs w:val="32"/>
        </w:rPr>
        <w:t xml:space="preserve">всего лишь </w:t>
      </w:r>
      <w:r w:rsidR="001903CE">
        <w:rPr>
          <w:bCs/>
          <w:sz w:val="32"/>
          <w:szCs w:val="32"/>
        </w:rPr>
        <w:t xml:space="preserve">трех КСО. </w:t>
      </w:r>
      <w:r w:rsidR="004909B2">
        <w:rPr>
          <w:bCs/>
          <w:sz w:val="32"/>
          <w:szCs w:val="32"/>
        </w:rPr>
        <w:t>Но к</w:t>
      </w:r>
      <w:r w:rsidR="001903CE" w:rsidRPr="009510BC">
        <w:rPr>
          <w:bCs/>
          <w:sz w:val="32"/>
          <w:szCs w:val="32"/>
        </w:rPr>
        <w:t xml:space="preserve">ак </w:t>
      </w:r>
      <w:r w:rsidR="001903CE">
        <w:rPr>
          <w:bCs/>
          <w:sz w:val="32"/>
          <w:szCs w:val="32"/>
        </w:rPr>
        <w:t xml:space="preserve">видите, они </w:t>
      </w:r>
      <w:r w:rsidR="004909B2">
        <w:rPr>
          <w:bCs/>
          <w:sz w:val="32"/>
          <w:szCs w:val="32"/>
        </w:rPr>
        <w:t xml:space="preserve">разительно </w:t>
      </w:r>
      <w:r w:rsidR="001903CE" w:rsidRPr="009510BC">
        <w:rPr>
          <w:bCs/>
          <w:sz w:val="32"/>
          <w:szCs w:val="32"/>
        </w:rPr>
        <w:t>отлича</w:t>
      </w:r>
      <w:r>
        <w:rPr>
          <w:bCs/>
          <w:sz w:val="32"/>
          <w:szCs w:val="32"/>
        </w:rPr>
        <w:t>ю</w:t>
      </w:r>
      <w:r w:rsidR="001903CE" w:rsidRPr="009510BC">
        <w:rPr>
          <w:bCs/>
          <w:sz w:val="32"/>
          <w:szCs w:val="32"/>
        </w:rPr>
        <w:t xml:space="preserve">тся </w:t>
      </w:r>
      <w:r w:rsidR="001903CE">
        <w:rPr>
          <w:bCs/>
          <w:sz w:val="32"/>
          <w:szCs w:val="32"/>
        </w:rPr>
        <w:t>друг от друга</w:t>
      </w:r>
      <w:r>
        <w:rPr>
          <w:bCs/>
          <w:sz w:val="32"/>
          <w:szCs w:val="32"/>
        </w:rPr>
        <w:t>.</w:t>
      </w:r>
    </w:p>
    <w:p w14:paraId="5737D1BA" w14:textId="4272A8EE" w:rsidR="00163F24" w:rsidRDefault="001903CE" w:rsidP="00163F24">
      <w:pPr>
        <w:spacing w:line="360" w:lineRule="auto"/>
        <w:ind w:firstLine="709"/>
        <w:jc w:val="both"/>
        <w:rPr>
          <w:sz w:val="32"/>
          <w:szCs w:val="32"/>
          <w:shd w:val="clear" w:color="auto" w:fill="FFFFFF"/>
        </w:rPr>
      </w:pPr>
      <w:r w:rsidRPr="00163F24">
        <w:rPr>
          <w:bCs/>
          <w:sz w:val="32"/>
          <w:szCs w:val="32"/>
        </w:rPr>
        <w:t xml:space="preserve">Мы имеем разный численный состав. </w:t>
      </w:r>
      <w:r w:rsidR="002918D6">
        <w:rPr>
          <w:sz w:val="32"/>
          <w:szCs w:val="32"/>
          <w:shd w:val="clear" w:color="auto" w:fill="FFFFFF"/>
        </w:rPr>
        <w:t>П</w:t>
      </w:r>
      <w:r w:rsidR="00163F24" w:rsidRPr="00163F24">
        <w:rPr>
          <w:sz w:val="32"/>
          <w:szCs w:val="32"/>
          <w:shd w:val="clear" w:color="auto" w:fill="FFFFFF"/>
        </w:rPr>
        <w:t xml:space="preserve">ри равенстве законодательно установленных полномочий </w:t>
      </w:r>
      <w:r w:rsidR="002918D6">
        <w:rPr>
          <w:sz w:val="32"/>
          <w:szCs w:val="32"/>
          <w:shd w:val="clear" w:color="auto" w:fill="FFFFFF"/>
        </w:rPr>
        <w:t>41%</w:t>
      </w:r>
      <w:r w:rsidR="00163F24" w:rsidRPr="00163F24">
        <w:rPr>
          <w:sz w:val="32"/>
          <w:szCs w:val="32"/>
          <w:shd w:val="clear" w:color="auto" w:fill="FFFFFF"/>
        </w:rPr>
        <w:t xml:space="preserve"> КСО</w:t>
      </w:r>
      <w:r w:rsidR="002918D6">
        <w:rPr>
          <w:sz w:val="32"/>
          <w:szCs w:val="32"/>
          <w:shd w:val="clear" w:color="auto" w:fill="FFFFFF"/>
        </w:rPr>
        <w:t xml:space="preserve"> РФ</w:t>
      </w:r>
      <w:r w:rsidR="00163F24" w:rsidRPr="00163F24">
        <w:rPr>
          <w:sz w:val="32"/>
          <w:szCs w:val="32"/>
          <w:shd w:val="clear" w:color="auto" w:fill="FFFFFF"/>
        </w:rPr>
        <w:t xml:space="preserve"> имеют численность менее 30 человек.</w:t>
      </w:r>
    </w:p>
    <w:p w14:paraId="761E8E7D" w14:textId="76728260" w:rsidR="001903CE" w:rsidRDefault="001903CE" w:rsidP="001903CE">
      <w:pPr>
        <w:spacing w:line="360" w:lineRule="auto"/>
        <w:ind w:firstLine="709"/>
        <w:jc w:val="both"/>
        <w:rPr>
          <w:bCs/>
          <w:sz w:val="32"/>
          <w:szCs w:val="32"/>
        </w:rPr>
      </w:pPr>
      <w:r>
        <w:rPr>
          <w:bCs/>
          <w:sz w:val="32"/>
          <w:szCs w:val="32"/>
        </w:rPr>
        <w:t>М</w:t>
      </w:r>
      <w:r w:rsidRPr="006F65CC">
        <w:rPr>
          <w:bCs/>
          <w:sz w:val="32"/>
          <w:szCs w:val="32"/>
        </w:rPr>
        <w:t>ы по-разному планируем нагрузку на аудитор</w:t>
      </w:r>
      <w:r>
        <w:rPr>
          <w:bCs/>
          <w:sz w:val="32"/>
          <w:szCs w:val="32"/>
        </w:rPr>
        <w:t>ов и</w:t>
      </w:r>
      <w:r w:rsidRPr="006F65CC">
        <w:rPr>
          <w:bCs/>
          <w:sz w:val="32"/>
          <w:szCs w:val="32"/>
        </w:rPr>
        <w:t xml:space="preserve"> инспекторский состав. Например, во Владимирской области на одного </w:t>
      </w:r>
      <w:r w:rsidR="003A03C7">
        <w:rPr>
          <w:bCs/>
          <w:sz w:val="32"/>
          <w:szCs w:val="32"/>
        </w:rPr>
        <w:t xml:space="preserve">штатного </w:t>
      </w:r>
      <w:r w:rsidRPr="006F65CC">
        <w:rPr>
          <w:bCs/>
          <w:sz w:val="32"/>
          <w:szCs w:val="32"/>
        </w:rPr>
        <w:t xml:space="preserve">сотрудника приходится более </w:t>
      </w:r>
      <w:r w:rsidR="003A03C7">
        <w:rPr>
          <w:bCs/>
          <w:sz w:val="32"/>
          <w:szCs w:val="32"/>
        </w:rPr>
        <w:t>7</w:t>
      </w:r>
      <w:r w:rsidRPr="006F65CC">
        <w:rPr>
          <w:bCs/>
          <w:sz w:val="32"/>
          <w:szCs w:val="32"/>
        </w:rPr>
        <w:t xml:space="preserve"> различных контрольных и экспертно-аналитических мероприятий, в </w:t>
      </w:r>
      <w:r w:rsidR="003A03C7">
        <w:rPr>
          <w:bCs/>
          <w:sz w:val="32"/>
          <w:szCs w:val="32"/>
        </w:rPr>
        <w:t>Ленинградской</w:t>
      </w:r>
      <w:r w:rsidRPr="006F65CC">
        <w:rPr>
          <w:bCs/>
          <w:sz w:val="32"/>
          <w:szCs w:val="32"/>
        </w:rPr>
        <w:t xml:space="preserve"> области более </w:t>
      </w:r>
      <w:r w:rsidR="003A03C7">
        <w:rPr>
          <w:bCs/>
          <w:sz w:val="32"/>
          <w:szCs w:val="32"/>
        </w:rPr>
        <w:t>2</w:t>
      </w:r>
      <w:r w:rsidRPr="006F65CC">
        <w:rPr>
          <w:bCs/>
          <w:sz w:val="32"/>
          <w:szCs w:val="32"/>
        </w:rPr>
        <w:t xml:space="preserve">, в Московской же области по одному мероприятию на штатную единицу. Отсюда различия и по временному ресурсу, </w:t>
      </w:r>
      <w:r w:rsidR="00555595">
        <w:rPr>
          <w:bCs/>
          <w:sz w:val="32"/>
          <w:szCs w:val="32"/>
        </w:rPr>
        <w:t xml:space="preserve">которое </w:t>
      </w:r>
      <w:r w:rsidRPr="006F65CC">
        <w:rPr>
          <w:bCs/>
          <w:sz w:val="32"/>
          <w:szCs w:val="32"/>
        </w:rPr>
        <w:t>затрачивае</w:t>
      </w:r>
      <w:r w:rsidR="00555595">
        <w:rPr>
          <w:bCs/>
          <w:sz w:val="32"/>
          <w:szCs w:val="32"/>
        </w:rPr>
        <w:t>т</w:t>
      </w:r>
      <w:r>
        <w:rPr>
          <w:bCs/>
          <w:sz w:val="32"/>
          <w:szCs w:val="32"/>
        </w:rPr>
        <w:t xml:space="preserve"> </w:t>
      </w:r>
      <w:r w:rsidRPr="006F65CC">
        <w:rPr>
          <w:bCs/>
          <w:sz w:val="32"/>
          <w:szCs w:val="32"/>
        </w:rPr>
        <w:t>кажды</w:t>
      </w:r>
      <w:r w:rsidR="00555595">
        <w:rPr>
          <w:bCs/>
          <w:sz w:val="32"/>
          <w:szCs w:val="32"/>
        </w:rPr>
        <w:t>й</w:t>
      </w:r>
      <w:r w:rsidRPr="006F65CC">
        <w:rPr>
          <w:bCs/>
          <w:sz w:val="32"/>
          <w:szCs w:val="32"/>
        </w:rPr>
        <w:t xml:space="preserve"> из </w:t>
      </w:r>
      <w:r>
        <w:rPr>
          <w:bCs/>
          <w:sz w:val="32"/>
          <w:szCs w:val="32"/>
        </w:rPr>
        <w:t>КСО</w:t>
      </w:r>
      <w:r w:rsidRPr="006F65CC">
        <w:rPr>
          <w:bCs/>
          <w:sz w:val="32"/>
          <w:szCs w:val="32"/>
        </w:rPr>
        <w:t xml:space="preserve"> на проведение контрольного или экспертно-аналитического мероприятия.</w:t>
      </w:r>
    </w:p>
    <w:p w14:paraId="6BA029C0" w14:textId="4592A336" w:rsidR="001903CE" w:rsidRDefault="001903CE" w:rsidP="001903CE">
      <w:pPr>
        <w:spacing w:line="360" w:lineRule="auto"/>
        <w:ind w:firstLine="709"/>
        <w:jc w:val="both"/>
        <w:rPr>
          <w:bCs/>
          <w:sz w:val="32"/>
          <w:szCs w:val="32"/>
        </w:rPr>
      </w:pPr>
      <w:r w:rsidRPr="006F65CC">
        <w:rPr>
          <w:bCs/>
          <w:sz w:val="32"/>
          <w:szCs w:val="32"/>
        </w:rPr>
        <w:lastRenderedPageBreak/>
        <w:t xml:space="preserve">Мы различаемся и по тому, как проводим свои мероприятия и в каком виде представляем итоговые материалы. </w:t>
      </w:r>
      <w:r>
        <w:rPr>
          <w:bCs/>
          <w:sz w:val="32"/>
          <w:szCs w:val="32"/>
        </w:rPr>
        <w:t>Например</w:t>
      </w:r>
      <w:r w:rsidRPr="006F65CC">
        <w:rPr>
          <w:bCs/>
          <w:sz w:val="32"/>
          <w:szCs w:val="32"/>
        </w:rPr>
        <w:t>, полномочи</w:t>
      </w:r>
      <w:r w:rsidR="00AD4DF5">
        <w:rPr>
          <w:bCs/>
          <w:sz w:val="32"/>
          <w:szCs w:val="32"/>
        </w:rPr>
        <w:t>я</w:t>
      </w:r>
      <w:r w:rsidRPr="006F65CC">
        <w:rPr>
          <w:bCs/>
          <w:sz w:val="32"/>
          <w:szCs w:val="32"/>
        </w:rPr>
        <w:t xml:space="preserve"> </w:t>
      </w:r>
      <w:r>
        <w:rPr>
          <w:bCs/>
          <w:sz w:val="32"/>
          <w:szCs w:val="32"/>
        </w:rPr>
        <w:t>по</w:t>
      </w:r>
      <w:r w:rsidRPr="006F65CC">
        <w:rPr>
          <w:bCs/>
          <w:sz w:val="32"/>
          <w:szCs w:val="32"/>
        </w:rPr>
        <w:t xml:space="preserve"> контрол</w:t>
      </w:r>
      <w:r>
        <w:rPr>
          <w:bCs/>
          <w:sz w:val="32"/>
          <w:szCs w:val="32"/>
        </w:rPr>
        <w:t>ю</w:t>
      </w:r>
      <w:r w:rsidRPr="006F65CC">
        <w:rPr>
          <w:bCs/>
          <w:sz w:val="32"/>
          <w:szCs w:val="32"/>
        </w:rPr>
        <w:t xml:space="preserve"> за </w:t>
      </w:r>
      <w:r w:rsidR="00AD4DF5">
        <w:rPr>
          <w:bCs/>
          <w:sz w:val="32"/>
          <w:szCs w:val="32"/>
        </w:rPr>
        <w:t>формированием</w:t>
      </w:r>
      <w:r>
        <w:rPr>
          <w:bCs/>
          <w:sz w:val="32"/>
          <w:szCs w:val="32"/>
        </w:rPr>
        <w:t xml:space="preserve"> и </w:t>
      </w:r>
      <w:r w:rsidRPr="006F65CC">
        <w:rPr>
          <w:bCs/>
          <w:sz w:val="32"/>
          <w:szCs w:val="32"/>
        </w:rPr>
        <w:t>исполнением регионального бюджета</w:t>
      </w:r>
      <w:r>
        <w:rPr>
          <w:bCs/>
          <w:sz w:val="32"/>
          <w:szCs w:val="32"/>
        </w:rPr>
        <w:t>.</w:t>
      </w:r>
      <w:r w:rsidRPr="006F65CC">
        <w:rPr>
          <w:bCs/>
          <w:sz w:val="32"/>
          <w:szCs w:val="32"/>
        </w:rPr>
        <w:t xml:space="preserve"> </w:t>
      </w:r>
      <w:r>
        <w:rPr>
          <w:bCs/>
          <w:sz w:val="32"/>
          <w:szCs w:val="32"/>
        </w:rPr>
        <w:t>На слайде представлено,</w:t>
      </w:r>
      <w:r w:rsidRPr="006F65CC">
        <w:rPr>
          <w:bCs/>
          <w:sz w:val="32"/>
          <w:szCs w:val="32"/>
        </w:rPr>
        <w:t xml:space="preserve"> как разнится объем предоставляемой обществу информации.</w:t>
      </w:r>
    </w:p>
    <w:p w14:paraId="653D9CA8" w14:textId="623A11A8" w:rsidR="00430E6D" w:rsidRPr="006F65CC" w:rsidRDefault="000C7DB4" w:rsidP="00430E6D">
      <w:pPr>
        <w:spacing w:line="360" w:lineRule="auto"/>
        <w:ind w:firstLine="709"/>
        <w:jc w:val="both"/>
        <w:rPr>
          <w:bCs/>
          <w:sz w:val="32"/>
          <w:szCs w:val="32"/>
        </w:rPr>
      </w:pPr>
      <w:r>
        <w:rPr>
          <w:bCs/>
          <w:sz w:val="32"/>
          <w:szCs w:val="32"/>
        </w:rPr>
        <w:t>П</w:t>
      </w:r>
      <w:r w:rsidR="00CE0240">
        <w:rPr>
          <w:bCs/>
          <w:sz w:val="32"/>
          <w:szCs w:val="32"/>
        </w:rPr>
        <w:t xml:space="preserve">ри единых полномочиях, содержание и наполнение </w:t>
      </w:r>
      <w:r>
        <w:rPr>
          <w:bCs/>
          <w:sz w:val="32"/>
          <w:szCs w:val="32"/>
        </w:rPr>
        <w:t xml:space="preserve">отчетов о нашей деятельности </w:t>
      </w:r>
      <w:r w:rsidR="00CE0240">
        <w:rPr>
          <w:bCs/>
          <w:sz w:val="32"/>
          <w:szCs w:val="32"/>
        </w:rPr>
        <w:t xml:space="preserve">также разнится. </w:t>
      </w:r>
      <w:r w:rsidR="00772C2F">
        <w:rPr>
          <w:bCs/>
          <w:sz w:val="32"/>
          <w:szCs w:val="32"/>
        </w:rPr>
        <w:t>В</w:t>
      </w:r>
      <w:r w:rsidR="00CE0240">
        <w:rPr>
          <w:bCs/>
          <w:sz w:val="32"/>
          <w:szCs w:val="32"/>
        </w:rPr>
        <w:t xml:space="preserve">о многих отчетах КСО есть </w:t>
      </w:r>
      <w:r w:rsidR="00772C2F">
        <w:rPr>
          <w:bCs/>
          <w:sz w:val="32"/>
          <w:szCs w:val="32"/>
        </w:rPr>
        <w:t xml:space="preserve">подробные </w:t>
      </w:r>
      <w:r w:rsidR="00CE0240">
        <w:rPr>
          <w:bCs/>
          <w:sz w:val="32"/>
          <w:szCs w:val="32"/>
        </w:rPr>
        <w:t>данные о количестве и сумме выявленных нарушений, но отсутствуют сведения о предотвращенном ущербе для публично-правового образования, нет данных о реализации рекомендаций органам</w:t>
      </w:r>
      <w:r w:rsidR="00772C2F">
        <w:rPr>
          <w:bCs/>
          <w:sz w:val="32"/>
          <w:szCs w:val="32"/>
        </w:rPr>
        <w:t>и</w:t>
      </w:r>
      <w:r w:rsidR="00CE0240">
        <w:rPr>
          <w:bCs/>
          <w:sz w:val="32"/>
          <w:szCs w:val="32"/>
        </w:rPr>
        <w:t xml:space="preserve"> власти о совершенствовании законодательства. </w:t>
      </w:r>
    </w:p>
    <w:p w14:paraId="75811BD6" w14:textId="24D42DD5" w:rsidR="00C26E3A" w:rsidRDefault="001903CE" w:rsidP="001903CE">
      <w:pPr>
        <w:spacing w:line="360" w:lineRule="auto"/>
        <w:ind w:firstLine="709"/>
        <w:jc w:val="both"/>
        <w:rPr>
          <w:color w:val="212529"/>
          <w:sz w:val="32"/>
          <w:szCs w:val="32"/>
          <w:shd w:val="clear" w:color="auto" w:fill="FFFFFF"/>
        </w:rPr>
      </w:pPr>
      <w:r>
        <w:rPr>
          <w:bCs/>
          <w:sz w:val="32"/>
          <w:szCs w:val="32"/>
        </w:rPr>
        <w:t>В о</w:t>
      </w:r>
      <w:r w:rsidRPr="006F65CC">
        <w:rPr>
          <w:bCs/>
          <w:sz w:val="32"/>
          <w:szCs w:val="32"/>
        </w:rPr>
        <w:t>сновны</w:t>
      </w:r>
      <w:r>
        <w:rPr>
          <w:bCs/>
          <w:sz w:val="32"/>
          <w:szCs w:val="32"/>
        </w:rPr>
        <w:t>х</w:t>
      </w:r>
      <w:r w:rsidRPr="006F65CC">
        <w:rPr>
          <w:bCs/>
          <w:sz w:val="32"/>
          <w:szCs w:val="32"/>
        </w:rPr>
        <w:t xml:space="preserve"> руководящи</w:t>
      </w:r>
      <w:r>
        <w:rPr>
          <w:bCs/>
          <w:sz w:val="32"/>
          <w:szCs w:val="32"/>
        </w:rPr>
        <w:t>х</w:t>
      </w:r>
      <w:r w:rsidRPr="006F65CC">
        <w:rPr>
          <w:bCs/>
          <w:sz w:val="32"/>
          <w:szCs w:val="32"/>
        </w:rPr>
        <w:t xml:space="preserve"> документа</w:t>
      </w:r>
      <w:r>
        <w:rPr>
          <w:bCs/>
          <w:sz w:val="32"/>
          <w:szCs w:val="32"/>
        </w:rPr>
        <w:t>х по качеству аудита</w:t>
      </w:r>
      <w:r w:rsidRPr="006F65CC">
        <w:rPr>
          <w:bCs/>
          <w:sz w:val="32"/>
          <w:szCs w:val="32"/>
        </w:rPr>
        <w:t xml:space="preserve"> средствами обеспечения качественного аудита как раз и являются человеческие</w:t>
      </w:r>
      <w:r>
        <w:rPr>
          <w:bCs/>
          <w:sz w:val="32"/>
          <w:szCs w:val="32"/>
        </w:rPr>
        <w:t xml:space="preserve"> и временные</w:t>
      </w:r>
      <w:r w:rsidRPr="006F65CC">
        <w:rPr>
          <w:bCs/>
          <w:sz w:val="32"/>
          <w:szCs w:val="32"/>
        </w:rPr>
        <w:t xml:space="preserve"> ресурсы</w:t>
      </w:r>
      <w:r>
        <w:rPr>
          <w:bCs/>
          <w:sz w:val="32"/>
          <w:szCs w:val="32"/>
        </w:rPr>
        <w:t>,</w:t>
      </w:r>
      <w:r w:rsidRPr="006F65CC">
        <w:rPr>
          <w:bCs/>
          <w:sz w:val="32"/>
          <w:szCs w:val="32"/>
        </w:rPr>
        <w:t xml:space="preserve"> организационная среда</w:t>
      </w:r>
      <w:r w:rsidRPr="00742634">
        <w:rPr>
          <w:bCs/>
          <w:sz w:val="32"/>
          <w:szCs w:val="32"/>
        </w:rPr>
        <w:t xml:space="preserve">. А в национальном стандарте по системе управления качеством говорится, что данная система должна обеспечивать </w:t>
      </w:r>
      <w:r w:rsidRPr="00742634">
        <w:rPr>
          <w:color w:val="212529"/>
          <w:sz w:val="32"/>
          <w:szCs w:val="32"/>
          <w:shd w:val="clear" w:color="auto" w:fill="FFFFFF"/>
        </w:rPr>
        <w:t>адекватность или по-другому – достаточность. То есть вопрос качества неразрывно связан с понятием достаточности.</w:t>
      </w:r>
    </w:p>
    <w:p w14:paraId="73D4168A" w14:textId="77777777" w:rsidR="001903CE" w:rsidRDefault="001903CE" w:rsidP="001903CE">
      <w:pPr>
        <w:spacing w:line="360" w:lineRule="auto"/>
        <w:ind w:firstLine="709"/>
        <w:jc w:val="both"/>
        <w:rPr>
          <w:sz w:val="32"/>
          <w:szCs w:val="32"/>
        </w:rPr>
      </w:pPr>
      <w:r w:rsidRPr="006F65CC">
        <w:rPr>
          <w:color w:val="212529"/>
          <w:sz w:val="32"/>
          <w:szCs w:val="32"/>
          <w:shd w:val="clear" w:color="auto" w:fill="FFFFFF"/>
        </w:rPr>
        <w:t xml:space="preserve">Но </w:t>
      </w:r>
      <w:r w:rsidRPr="006F65CC">
        <w:rPr>
          <w:bCs/>
          <w:sz w:val="32"/>
          <w:szCs w:val="32"/>
        </w:rPr>
        <w:t>где</w:t>
      </w:r>
      <w:r>
        <w:rPr>
          <w:bCs/>
          <w:sz w:val="32"/>
          <w:szCs w:val="32"/>
        </w:rPr>
        <w:t xml:space="preserve"> же эта</w:t>
      </w:r>
      <w:r w:rsidRPr="006F65CC">
        <w:rPr>
          <w:bCs/>
          <w:sz w:val="32"/>
          <w:szCs w:val="32"/>
        </w:rPr>
        <w:t xml:space="preserve"> грань </w:t>
      </w:r>
      <w:r>
        <w:rPr>
          <w:bCs/>
          <w:sz w:val="32"/>
          <w:szCs w:val="32"/>
        </w:rPr>
        <w:t>«</w:t>
      </w:r>
      <w:r w:rsidRPr="006F65CC">
        <w:rPr>
          <w:bCs/>
          <w:sz w:val="32"/>
          <w:szCs w:val="32"/>
        </w:rPr>
        <w:t>достаточности</w:t>
      </w:r>
      <w:r>
        <w:rPr>
          <w:bCs/>
          <w:sz w:val="32"/>
          <w:szCs w:val="32"/>
        </w:rPr>
        <w:t>»</w:t>
      </w:r>
      <w:r w:rsidRPr="006F65CC">
        <w:rPr>
          <w:bCs/>
          <w:sz w:val="32"/>
          <w:szCs w:val="32"/>
        </w:rPr>
        <w:t xml:space="preserve">? Полагаю, что </w:t>
      </w:r>
      <w:r>
        <w:rPr>
          <w:bCs/>
          <w:sz w:val="32"/>
          <w:szCs w:val="32"/>
        </w:rPr>
        <w:t>необходимо сформулировать соответствующие критерии. Д</w:t>
      </w:r>
      <w:r w:rsidRPr="006F65CC">
        <w:rPr>
          <w:bCs/>
          <w:sz w:val="32"/>
          <w:szCs w:val="32"/>
        </w:rPr>
        <w:t xml:space="preserve">олжны быть обозначены предельные пороги факторов, обеспечивающих качество аудита. </w:t>
      </w:r>
      <w:r>
        <w:rPr>
          <w:bCs/>
          <w:sz w:val="32"/>
          <w:szCs w:val="32"/>
        </w:rPr>
        <w:t>Конечно же</w:t>
      </w:r>
      <w:r w:rsidRPr="006F65CC">
        <w:rPr>
          <w:bCs/>
          <w:sz w:val="32"/>
          <w:szCs w:val="32"/>
        </w:rPr>
        <w:t xml:space="preserve">, </w:t>
      </w:r>
      <w:r>
        <w:rPr>
          <w:sz w:val="32"/>
          <w:szCs w:val="32"/>
        </w:rPr>
        <w:t>большое</w:t>
      </w:r>
      <w:r w:rsidRPr="006F65CC">
        <w:rPr>
          <w:sz w:val="32"/>
          <w:szCs w:val="32"/>
        </w:rPr>
        <w:t xml:space="preserve"> количество мероприятий на одного инспектора увеличивает на </w:t>
      </w:r>
      <w:r>
        <w:rPr>
          <w:sz w:val="32"/>
          <w:szCs w:val="32"/>
        </w:rPr>
        <w:t xml:space="preserve">него </w:t>
      </w:r>
      <w:r w:rsidRPr="006F65CC">
        <w:rPr>
          <w:sz w:val="32"/>
          <w:szCs w:val="32"/>
        </w:rPr>
        <w:t>нагрузку, что обязательно скажется на результатах</w:t>
      </w:r>
      <w:r>
        <w:rPr>
          <w:sz w:val="32"/>
          <w:szCs w:val="32"/>
        </w:rPr>
        <w:t>, причём в негативном ключе</w:t>
      </w:r>
      <w:r w:rsidRPr="006F65CC">
        <w:rPr>
          <w:sz w:val="32"/>
          <w:szCs w:val="32"/>
        </w:rPr>
        <w:t xml:space="preserve">. </w:t>
      </w:r>
    </w:p>
    <w:p w14:paraId="2A71999B" w14:textId="2D8A57AB" w:rsidR="001903CE" w:rsidRPr="006F65CC" w:rsidRDefault="001903CE" w:rsidP="001903CE">
      <w:pPr>
        <w:spacing w:line="360" w:lineRule="auto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>Формирование</w:t>
      </w:r>
      <w:r w:rsidRPr="006F65CC">
        <w:rPr>
          <w:sz w:val="32"/>
          <w:szCs w:val="32"/>
        </w:rPr>
        <w:t xml:space="preserve"> критериев достаточности, </w:t>
      </w:r>
      <w:r w:rsidR="000C7DB4">
        <w:rPr>
          <w:sz w:val="32"/>
          <w:szCs w:val="32"/>
        </w:rPr>
        <w:t>представляется</w:t>
      </w:r>
      <w:r>
        <w:rPr>
          <w:sz w:val="32"/>
          <w:szCs w:val="32"/>
        </w:rPr>
        <w:t xml:space="preserve">, </w:t>
      </w:r>
      <w:r w:rsidRPr="006F65CC">
        <w:rPr>
          <w:sz w:val="32"/>
          <w:szCs w:val="32"/>
        </w:rPr>
        <w:t>вполне посильн</w:t>
      </w:r>
      <w:r w:rsidR="000C7DB4">
        <w:rPr>
          <w:sz w:val="32"/>
          <w:szCs w:val="32"/>
        </w:rPr>
        <w:t>ой</w:t>
      </w:r>
      <w:r w:rsidRPr="006F65CC">
        <w:rPr>
          <w:sz w:val="32"/>
          <w:szCs w:val="32"/>
        </w:rPr>
        <w:t xml:space="preserve"> к выполнению задач</w:t>
      </w:r>
      <w:r w:rsidR="000C7DB4">
        <w:rPr>
          <w:sz w:val="32"/>
          <w:szCs w:val="32"/>
        </w:rPr>
        <w:t>ей</w:t>
      </w:r>
      <w:r w:rsidRPr="006F65CC">
        <w:rPr>
          <w:sz w:val="32"/>
          <w:szCs w:val="32"/>
        </w:rPr>
        <w:t>.</w:t>
      </w:r>
      <w:r>
        <w:rPr>
          <w:sz w:val="32"/>
          <w:szCs w:val="32"/>
        </w:rPr>
        <w:t xml:space="preserve"> Для этого можно собрать статистику по </w:t>
      </w:r>
      <w:r w:rsidR="00276A03">
        <w:rPr>
          <w:sz w:val="32"/>
          <w:szCs w:val="32"/>
        </w:rPr>
        <w:t xml:space="preserve">всем </w:t>
      </w:r>
      <w:r>
        <w:rPr>
          <w:sz w:val="32"/>
          <w:szCs w:val="32"/>
        </w:rPr>
        <w:t>КСО, выстроить тренды, провести опросы руководителей КСО, получить экспертн</w:t>
      </w:r>
      <w:r w:rsidR="00276A03">
        <w:rPr>
          <w:sz w:val="32"/>
          <w:szCs w:val="32"/>
        </w:rPr>
        <w:t>ые</w:t>
      </w:r>
      <w:r>
        <w:rPr>
          <w:sz w:val="32"/>
          <w:szCs w:val="32"/>
        </w:rPr>
        <w:t xml:space="preserve"> мнени</w:t>
      </w:r>
      <w:r w:rsidR="00276A03">
        <w:rPr>
          <w:sz w:val="32"/>
          <w:szCs w:val="32"/>
        </w:rPr>
        <w:t xml:space="preserve">я </w:t>
      </w:r>
      <w:r>
        <w:rPr>
          <w:sz w:val="32"/>
          <w:szCs w:val="32"/>
        </w:rPr>
        <w:t>и так далее.</w:t>
      </w:r>
    </w:p>
    <w:p w14:paraId="537298DD" w14:textId="2F51F9D6" w:rsidR="001903CE" w:rsidRPr="006F65CC" w:rsidRDefault="001903CE" w:rsidP="001903CE">
      <w:pPr>
        <w:shd w:val="clear" w:color="auto" w:fill="FFFFFF"/>
        <w:spacing w:line="360" w:lineRule="auto"/>
        <w:ind w:firstLine="709"/>
        <w:jc w:val="both"/>
        <w:rPr>
          <w:color w:val="1A1A1A"/>
          <w:sz w:val="32"/>
          <w:szCs w:val="32"/>
        </w:rPr>
      </w:pPr>
      <w:r>
        <w:rPr>
          <w:bCs/>
          <w:sz w:val="32"/>
          <w:szCs w:val="32"/>
        </w:rPr>
        <w:t>П</w:t>
      </w:r>
      <w:r w:rsidRPr="006F65CC">
        <w:rPr>
          <w:sz w:val="32"/>
          <w:szCs w:val="32"/>
          <w:shd w:val="clear" w:color="auto" w:fill="FFFFFF"/>
        </w:rPr>
        <w:t>режде чем вести дискуссию</w:t>
      </w:r>
      <w:r w:rsidR="000C7DB4">
        <w:rPr>
          <w:sz w:val="32"/>
          <w:szCs w:val="32"/>
          <w:shd w:val="clear" w:color="auto" w:fill="FFFFFF"/>
        </w:rPr>
        <w:t>,</w:t>
      </w:r>
      <w:r w:rsidRPr="006F65CC">
        <w:rPr>
          <w:sz w:val="32"/>
          <w:szCs w:val="32"/>
          <w:shd w:val="clear" w:color="auto" w:fill="FFFFFF"/>
        </w:rPr>
        <w:t xml:space="preserve"> надо определиться с понятиями. </w:t>
      </w:r>
      <w:r w:rsidRPr="006F65CC">
        <w:rPr>
          <w:color w:val="1A1A1A"/>
          <w:sz w:val="32"/>
          <w:szCs w:val="32"/>
        </w:rPr>
        <w:t xml:space="preserve">Качество в широком смысле этого слова в Стратегии развития Счетной палаты Российской Федерации и в экспертной дискуссии связано с эффективностью деятельности </w:t>
      </w:r>
      <w:r>
        <w:rPr>
          <w:color w:val="1A1A1A"/>
          <w:sz w:val="32"/>
          <w:szCs w:val="32"/>
        </w:rPr>
        <w:t xml:space="preserve">органов </w:t>
      </w:r>
      <w:r w:rsidRPr="006F65CC">
        <w:rPr>
          <w:color w:val="1A1A1A"/>
          <w:sz w:val="32"/>
          <w:szCs w:val="32"/>
        </w:rPr>
        <w:t>внешне</w:t>
      </w:r>
      <w:r>
        <w:rPr>
          <w:color w:val="1A1A1A"/>
          <w:sz w:val="32"/>
          <w:szCs w:val="32"/>
        </w:rPr>
        <w:t>го</w:t>
      </w:r>
      <w:r w:rsidRPr="006F65CC">
        <w:rPr>
          <w:color w:val="1A1A1A"/>
          <w:sz w:val="32"/>
          <w:szCs w:val="32"/>
        </w:rPr>
        <w:t xml:space="preserve"> государственно</w:t>
      </w:r>
      <w:r>
        <w:rPr>
          <w:color w:val="1A1A1A"/>
          <w:sz w:val="32"/>
          <w:szCs w:val="32"/>
        </w:rPr>
        <w:t>го финансового</w:t>
      </w:r>
      <w:r w:rsidRPr="006F65CC">
        <w:rPr>
          <w:color w:val="1A1A1A"/>
          <w:sz w:val="32"/>
          <w:szCs w:val="32"/>
        </w:rPr>
        <w:t xml:space="preserve"> контрол</w:t>
      </w:r>
      <w:r>
        <w:rPr>
          <w:color w:val="1A1A1A"/>
          <w:sz w:val="32"/>
          <w:szCs w:val="32"/>
        </w:rPr>
        <w:t>я.</w:t>
      </w:r>
      <w:r w:rsidRPr="006F65CC">
        <w:rPr>
          <w:color w:val="1A1A1A"/>
          <w:sz w:val="32"/>
          <w:szCs w:val="32"/>
        </w:rPr>
        <w:t xml:space="preserve"> </w:t>
      </w:r>
      <w:r>
        <w:rPr>
          <w:color w:val="1A1A1A"/>
          <w:sz w:val="32"/>
          <w:szCs w:val="32"/>
        </w:rPr>
        <w:t>Н</w:t>
      </w:r>
      <w:r w:rsidRPr="006F65CC">
        <w:rPr>
          <w:color w:val="1A1A1A"/>
          <w:sz w:val="32"/>
          <w:szCs w:val="32"/>
        </w:rPr>
        <w:t>о</w:t>
      </w:r>
      <w:r>
        <w:rPr>
          <w:color w:val="1A1A1A"/>
          <w:sz w:val="32"/>
          <w:szCs w:val="32"/>
        </w:rPr>
        <w:t>,</w:t>
      </w:r>
      <w:r w:rsidRPr="006F65CC">
        <w:rPr>
          <w:color w:val="1A1A1A"/>
          <w:sz w:val="32"/>
          <w:szCs w:val="32"/>
        </w:rPr>
        <w:t xml:space="preserve"> </w:t>
      </w:r>
      <w:r w:rsidRPr="00DD7CA0">
        <w:rPr>
          <w:color w:val="1A1A1A"/>
          <w:sz w:val="32"/>
          <w:szCs w:val="32"/>
        </w:rPr>
        <w:t xml:space="preserve">как показывает практика, критерии оценки качества и результативности нашей деятельности со стороны </w:t>
      </w:r>
      <w:r>
        <w:rPr>
          <w:color w:val="1A1A1A"/>
          <w:sz w:val="32"/>
          <w:szCs w:val="32"/>
        </w:rPr>
        <w:t>внешних пользователей</w:t>
      </w:r>
      <w:r w:rsidRPr="00DD7CA0">
        <w:rPr>
          <w:color w:val="1A1A1A"/>
          <w:sz w:val="32"/>
          <w:szCs w:val="32"/>
        </w:rPr>
        <w:t xml:space="preserve"> различаются.</w:t>
      </w:r>
      <w:r w:rsidRPr="006F65CC">
        <w:rPr>
          <w:color w:val="1A1A1A"/>
          <w:sz w:val="32"/>
          <w:szCs w:val="32"/>
        </w:rPr>
        <w:t xml:space="preserve"> </w:t>
      </w:r>
    </w:p>
    <w:p w14:paraId="5D2DF9FA" w14:textId="76A117DF" w:rsidR="001903CE" w:rsidRDefault="001903CE" w:rsidP="001903CE">
      <w:pPr>
        <w:shd w:val="clear" w:color="auto" w:fill="FFFFFF"/>
        <w:spacing w:line="360" w:lineRule="auto"/>
        <w:ind w:firstLine="709"/>
        <w:jc w:val="both"/>
        <w:rPr>
          <w:sz w:val="32"/>
          <w:szCs w:val="32"/>
        </w:rPr>
      </w:pPr>
      <w:r>
        <w:rPr>
          <w:color w:val="1A1A1A"/>
          <w:sz w:val="32"/>
          <w:szCs w:val="32"/>
        </w:rPr>
        <w:t>Н</w:t>
      </w:r>
      <w:r w:rsidRPr="000761D6">
        <w:rPr>
          <w:sz w:val="32"/>
          <w:szCs w:val="32"/>
        </w:rPr>
        <w:t>апример, в ходе обсуждения отчета о работе Счетной палаты Владимирской области за 202</w:t>
      </w:r>
      <w:r w:rsidR="00772C2F">
        <w:rPr>
          <w:sz w:val="32"/>
          <w:szCs w:val="32"/>
        </w:rPr>
        <w:t>2</w:t>
      </w:r>
      <w:r w:rsidRPr="000761D6">
        <w:rPr>
          <w:sz w:val="32"/>
          <w:szCs w:val="32"/>
        </w:rPr>
        <w:t xml:space="preserve"> год депутаты регионального Законодательного Собрания отметили высокое качество нашей контрольной деятельности, используя в качестве критерия тот факт, что объ</w:t>
      </w:r>
      <w:r w:rsidR="00772C2F">
        <w:rPr>
          <w:sz w:val="32"/>
          <w:szCs w:val="32"/>
        </w:rPr>
        <w:t>е</w:t>
      </w:r>
      <w:r w:rsidRPr="000761D6">
        <w:rPr>
          <w:sz w:val="32"/>
          <w:szCs w:val="32"/>
        </w:rPr>
        <w:t>м выявляемых и предотвращаемых нарушений, а так же средств, восставленных в бюджетную систему области, значительно превыш</w:t>
      </w:r>
      <w:r>
        <w:rPr>
          <w:sz w:val="32"/>
          <w:szCs w:val="32"/>
        </w:rPr>
        <w:t>ает расходы на наше содержание.</w:t>
      </w:r>
    </w:p>
    <w:p w14:paraId="47DBC19D" w14:textId="4C094153" w:rsidR="001903CE" w:rsidRDefault="001903CE" w:rsidP="001903CE">
      <w:pPr>
        <w:shd w:val="clear" w:color="auto" w:fill="FFFFFF"/>
        <w:spacing w:line="360" w:lineRule="auto"/>
        <w:ind w:firstLine="709"/>
        <w:jc w:val="both"/>
        <w:rPr>
          <w:sz w:val="32"/>
          <w:szCs w:val="32"/>
        </w:rPr>
      </w:pPr>
      <w:r w:rsidRPr="000761D6">
        <w:rPr>
          <w:sz w:val="32"/>
          <w:szCs w:val="32"/>
        </w:rPr>
        <w:t xml:space="preserve">Прокуратура Владимирской области в качестве критерия оценки результативности нашей работы выбрала количество возбужденных по итогам контрольных мероприятий уголовных дел. </w:t>
      </w:r>
    </w:p>
    <w:p w14:paraId="549F7D0D" w14:textId="03630AD3" w:rsidR="001903CE" w:rsidRDefault="001903CE" w:rsidP="001903CE">
      <w:pPr>
        <w:shd w:val="clear" w:color="auto" w:fill="FFFFFF"/>
        <w:spacing w:line="360" w:lineRule="auto"/>
        <w:ind w:firstLine="709"/>
        <w:jc w:val="both"/>
        <w:rPr>
          <w:sz w:val="32"/>
          <w:szCs w:val="32"/>
        </w:rPr>
      </w:pPr>
      <w:r w:rsidRPr="000761D6">
        <w:rPr>
          <w:sz w:val="32"/>
          <w:szCs w:val="32"/>
        </w:rPr>
        <w:t>Для высшего должностного лица основным показателем качества является реализуемость наших предложений, позволяющих повысить эффективность государственного управления и улучшить результаты деятельности органов исполнительной власти.</w:t>
      </w:r>
    </w:p>
    <w:p w14:paraId="058D2D79" w14:textId="77777777" w:rsidR="001903CE" w:rsidRPr="000761D6" w:rsidRDefault="001903CE" w:rsidP="001903CE">
      <w:pPr>
        <w:shd w:val="clear" w:color="auto" w:fill="FFFFFF"/>
        <w:spacing w:line="360" w:lineRule="auto"/>
        <w:ind w:firstLine="709"/>
        <w:jc w:val="both"/>
        <w:rPr>
          <w:sz w:val="32"/>
          <w:szCs w:val="32"/>
        </w:rPr>
      </w:pPr>
      <w:r w:rsidRPr="000761D6">
        <w:rPr>
          <w:sz w:val="32"/>
          <w:szCs w:val="32"/>
        </w:rPr>
        <w:t xml:space="preserve">Коллеги из Счетной палаты Российской Федерации, давая оценку деятельности </w:t>
      </w:r>
      <w:r>
        <w:rPr>
          <w:sz w:val="32"/>
          <w:szCs w:val="32"/>
        </w:rPr>
        <w:t>нашей Палате</w:t>
      </w:r>
      <w:r w:rsidRPr="000761D6">
        <w:rPr>
          <w:sz w:val="32"/>
          <w:szCs w:val="32"/>
        </w:rPr>
        <w:t xml:space="preserve"> в 2018 году, опирались на такие показатели как соблюдение сроков, требований, правил и процедур проведения контрольных мероприятий, установленных стандартами внешнего финансового контроля.</w:t>
      </w:r>
    </w:p>
    <w:p w14:paraId="141634F4" w14:textId="77777777" w:rsidR="001903CE" w:rsidRDefault="001903CE" w:rsidP="001903CE">
      <w:pPr>
        <w:spacing w:line="360" w:lineRule="auto"/>
        <w:ind w:firstLine="709"/>
        <w:jc w:val="both"/>
        <w:rPr>
          <w:sz w:val="32"/>
          <w:szCs w:val="32"/>
        </w:rPr>
      </w:pPr>
      <w:r w:rsidRPr="000761D6">
        <w:rPr>
          <w:sz w:val="32"/>
          <w:szCs w:val="32"/>
        </w:rPr>
        <w:t xml:space="preserve">Как видим оценка качества </w:t>
      </w:r>
      <w:r>
        <w:rPr>
          <w:sz w:val="32"/>
          <w:szCs w:val="32"/>
        </w:rPr>
        <w:t xml:space="preserve">нашей </w:t>
      </w:r>
      <w:r w:rsidRPr="000761D6">
        <w:rPr>
          <w:sz w:val="32"/>
          <w:szCs w:val="32"/>
        </w:rPr>
        <w:t>деятельности может быть очень разной.</w:t>
      </w:r>
    </w:p>
    <w:p w14:paraId="32FA3EBF" w14:textId="77777777" w:rsidR="001903CE" w:rsidRPr="000761D6" w:rsidRDefault="001903CE" w:rsidP="001903CE">
      <w:pPr>
        <w:spacing w:line="360" w:lineRule="auto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>Ч</w:t>
      </w:r>
      <w:r w:rsidRPr="000761D6">
        <w:rPr>
          <w:sz w:val="32"/>
          <w:szCs w:val="32"/>
        </w:rPr>
        <w:t xml:space="preserve">то </w:t>
      </w:r>
      <w:r>
        <w:rPr>
          <w:sz w:val="32"/>
          <w:szCs w:val="32"/>
        </w:rPr>
        <w:t xml:space="preserve">же </w:t>
      </w:r>
      <w:r w:rsidRPr="000761D6">
        <w:rPr>
          <w:sz w:val="32"/>
          <w:szCs w:val="32"/>
        </w:rPr>
        <w:t>мы сами понимаем под качеством нашей контрольной деятельности?</w:t>
      </w:r>
    </w:p>
    <w:p w14:paraId="193132A1" w14:textId="07BA013A" w:rsidR="001903CE" w:rsidRPr="000761D6" w:rsidRDefault="005F3F7D" w:rsidP="001903C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>В</w:t>
      </w:r>
      <w:r w:rsidR="001903CE" w:rsidRPr="000761D6">
        <w:rPr>
          <w:sz w:val="32"/>
          <w:szCs w:val="32"/>
        </w:rPr>
        <w:t xml:space="preserve">ыборочный анализ стандартов </w:t>
      </w:r>
      <w:r w:rsidR="001903CE">
        <w:rPr>
          <w:sz w:val="32"/>
          <w:szCs w:val="32"/>
        </w:rPr>
        <w:t>КСО</w:t>
      </w:r>
      <w:r w:rsidR="001903CE" w:rsidRPr="000761D6">
        <w:rPr>
          <w:sz w:val="32"/>
          <w:szCs w:val="32"/>
        </w:rPr>
        <w:t xml:space="preserve"> субъектов и Счетной палаты Российской Федерации, регламентирующих вопросы управления качеством контрольных и экспертно-аналитических мероприятий, </w:t>
      </w:r>
      <w:r>
        <w:rPr>
          <w:sz w:val="32"/>
          <w:szCs w:val="32"/>
        </w:rPr>
        <w:t xml:space="preserve">показывает, что </w:t>
      </w:r>
      <w:r w:rsidR="001903CE" w:rsidRPr="000761D6">
        <w:rPr>
          <w:sz w:val="32"/>
          <w:szCs w:val="32"/>
        </w:rPr>
        <w:t xml:space="preserve">в целом </w:t>
      </w:r>
      <w:r>
        <w:rPr>
          <w:sz w:val="32"/>
          <w:szCs w:val="32"/>
        </w:rPr>
        <w:t>они</w:t>
      </w:r>
      <w:r w:rsidR="001903CE" w:rsidRPr="000761D6">
        <w:rPr>
          <w:sz w:val="32"/>
          <w:szCs w:val="32"/>
        </w:rPr>
        <w:t xml:space="preserve"> сформированы по единой структуре.</w:t>
      </w:r>
    </w:p>
    <w:p w14:paraId="58EA01D2" w14:textId="479CAFD1" w:rsidR="001903CE" w:rsidRDefault="005F3F7D" w:rsidP="005F3F7D">
      <w:pPr>
        <w:spacing w:line="360" w:lineRule="auto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Но парадокс в том, что </w:t>
      </w:r>
      <w:r w:rsidR="001903CE">
        <w:rPr>
          <w:sz w:val="32"/>
          <w:szCs w:val="32"/>
        </w:rPr>
        <w:t xml:space="preserve">в целом </w:t>
      </w:r>
      <w:r>
        <w:rPr>
          <w:sz w:val="32"/>
          <w:szCs w:val="32"/>
        </w:rPr>
        <w:t xml:space="preserve">данные стандарты </w:t>
      </w:r>
      <w:r w:rsidR="001903CE">
        <w:rPr>
          <w:sz w:val="32"/>
          <w:szCs w:val="32"/>
        </w:rPr>
        <w:t>под качественно проведенным мероприятием подразумевают</w:t>
      </w:r>
      <w:r>
        <w:rPr>
          <w:sz w:val="32"/>
          <w:szCs w:val="32"/>
        </w:rPr>
        <w:t xml:space="preserve"> </w:t>
      </w:r>
      <w:r w:rsidR="001903CE">
        <w:rPr>
          <w:sz w:val="32"/>
          <w:szCs w:val="32"/>
        </w:rPr>
        <w:t xml:space="preserve">в основном </w:t>
      </w:r>
      <w:r>
        <w:rPr>
          <w:sz w:val="32"/>
          <w:szCs w:val="32"/>
        </w:rPr>
        <w:t xml:space="preserve">правильность соблюдения </w:t>
      </w:r>
      <w:r w:rsidR="001903CE">
        <w:rPr>
          <w:sz w:val="32"/>
          <w:szCs w:val="32"/>
        </w:rPr>
        <w:t>процедурны</w:t>
      </w:r>
      <w:r>
        <w:rPr>
          <w:sz w:val="32"/>
          <w:szCs w:val="32"/>
        </w:rPr>
        <w:t xml:space="preserve">х </w:t>
      </w:r>
      <w:r w:rsidR="001903CE">
        <w:rPr>
          <w:sz w:val="32"/>
          <w:szCs w:val="32"/>
        </w:rPr>
        <w:t>вопрос</w:t>
      </w:r>
      <w:r>
        <w:rPr>
          <w:sz w:val="32"/>
          <w:szCs w:val="32"/>
        </w:rPr>
        <w:t>ов</w:t>
      </w:r>
      <w:r w:rsidR="001903CE">
        <w:rPr>
          <w:sz w:val="32"/>
          <w:szCs w:val="32"/>
        </w:rPr>
        <w:t xml:space="preserve">. А каким образом оценить качество достоверности и объективности мероприятия, ни одним документом не определено. </w:t>
      </w:r>
    </w:p>
    <w:p w14:paraId="2454B8A5" w14:textId="77777777" w:rsidR="001903CE" w:rsidRPr="000761D6" w:rsidRDefault="001903CE" w:rsidP="001903CE">
      <w:pPr>
        <w:pStyle w:val="aa"/>
        <w:spacing w:line="360" w:lineRule="auto"/>
        <w:ind w:left="0" w:firstLine="709"/>
        <w:contextualSpacing w:val="0"/>
        <w:jc w:val="both"/>
        <w:rPr>
          <w:sz w:val="32"/>
          <w:szCs w:val="32"/>
        </w:rPr>
      </w:pPr>
      <w:r>
        <w:rPr>
          <w:sz w:val="32"/>
          <w:szCs w:val="32"/>
        </w:rPr>
        <w:t>М</w:t>
      </w:r>
      <w:r w:rsidRPr="000761D6">
        <w:rPr>
          <w:sz w:val="32"/>
          <w:szCs w:val="32"/>
        </w:rPr>
        <w:t>ожно ли будет назвать качественным контрольное мероприятие, проводивш</w:t>
      </w:r>
      <w:r>
        <w:rPr>
          <w:sz w:val="32"/>
          <w:szCs w:val="32"/>
        </w:rPr>
        <w:t>е</w:t>
      </w:r>
      <w:r w:rsidRPr="000761D6">
        <w:rPr>
          <w:sz w:val="32"/>
          <w:szCs w:val="32"/>
        </w:rPr>
        <w:t>еся ни один месяц силами трех контролеров с многодневными командировками, по итогам которого все положенные процедуры соблюдены с доскональной четкостью и на все вопросы в опросных листах</w:t>
      </w:r>
      <w:r>
        <w:rPr>
          <w:sz w:val="32"/>
          <w:szCs w:val="32"/>
        </w:rPr>
        <w:t>, являющихся приложением к стандартам по управлению качеством,</w:t>
      </w:r>
      <w:r w:rsidRPr="000761D6">
        <w:rPr>
          <w:sz w:val="32"/>
          <w:szCs w:val="32"/>
        </w:rPr>
        <w:t xml:space="preserve"> отвечено «да», но был установлен </w:t>
      </w:r>
      <w:r>
        <w:rPr>
          <w:sz w:val="32"/>
          <w:szCs w:val="32"/>
        </w:rPr>
        <w:t xml:space="preserve">допустим </w:t>
      </w:r>
      <w:r w:rsidRPr="000761D6">
        <w:rPr>
          <w:sz w:val="32"/>
          <w:szCs w:val="32"/>
        </w:rPr>
        <w:t xml:space="preserve">всего </w:t>
      </w:r>
      <w:r>
        <w:rPr>
          <w:sz w:val="32"/>
          <w:szCs w:val="32"/>
        </w:rPr>
        <w:t xml:space="preserve">лишь факт не </w:t>
      </w:r>
      <w:r w:rsidRPr="000761D6">
        <w:rPr>
          <w:sz w:val="32"/>
          <w:szCs w:val="32"/>
        </w:rPr>
        <w:t>оформления инвентарной карточки на прикроватную тумбочку? Вопрос риторический.</w:t>
      </w:r>
    </w:p>
    <w:p w14:paraId="32586781" w14:textId="349E87C3" w:rsidR="001903CE" w:rsidRDefault="005F3F7D" w:rsidP="001903C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>Также п</w:t>
      </w:r>
      <w:r w:rsidR="001903CE" w:rsidRPr="00BC487E">
        <w:rPr>
          <w:sz w:val="32"/>
          <w:szCs w:val="32"/>
        </w:rPr>
        <w:t xml:space="preserve">роведенный нами анализ действующих стандартов по управлению качеством </w:t>
      </w:r>
      <w:r>
        <w:rPr>
          <w:sz w:val="32"/>
          <w:szCs w:val="32"/>
        </w:rPr>
        <w:t>проведения</w:t>
      </w:r>
      <w:r w:rsidR="001903CE" w:rsidRPr="00BC487E">
        <w:rPr>
          <w:sz w:val="32"/>
          <w:szCs w:val="32"/>
        </w:rPr>
        <w:t xml:space="preserve"> мероприятий выявил еще ряд проблем, которые отражены на слайде.</w:t>
      </w:r>
      <w:r w:rsidR="001903CE">
        <w:rPr>
          <w:sz w:val="32"/>
          <w:szCs w:val="32"/>
        </w:rPr>
        <w:t xml:space="preserve"> </w:t>
      </w:r>
    </w:p>
    <w:p w14:paraId="5DD34615" w14:textId="4084F7DF" w:rsidR="001903CE" w:rsidRDefault="002C28E3" w:rsidP="001903C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>Обращу внимание</w:t>
      </w:r>
      <w:r w:rsidR="005F3F7D">
        <w:rPr>
          <w:sz w:val="32"/>
          <w:szCs w:val="32"/>
        </w:rPr>
        <w:t xml:space="preserve">, что </w:t>
      </w:r>
      <w:r w:rsidR="001903CE" w:rsidRPr="00BC487E">
        <w:rPr>
          <w:sz w:val="32"/>
          <w:szCs w:val="32"/>
        </w:rPr>
        <w:t>надзор за нашей деятельностью будет только усиливаться.</w:t>
      </w:r>
      <w:r>
        <w:rPr>
          <w:sz w:val="32"/>
          <w:szCs w:val="32"/>
        </w:rPr>
        <w:t xml:space="preserve"> Поэтому </w:t>
      </w:r>
      <w:r w:rsidR="001903CE" w:rsidRPr="00BC487E">
        <w:rPr>
          <w:sz w:val="32"/>
          <w:szCs w:val="32"/>
        </w:rPr>
        <w:t>внесение уточнени</w:t>
      </w:r>
      <w:r w:rsidR="001903CE">
        <w:rPr>
          <w:sz w:val="32"/>
          <w:szCs w:val="32"/>
        </w:rPr>
        <w:t>й в</w:t>
      </w:r>
      <w:r w:rsidR="001903CE" w:rsidRPr="00BC487E">
        <w:rPr>
          <w:sz w:val="32"/>
          <w:szCs w:val="32"/>
        </w:rPr>
        <w:t xml:space="preserve"> </w:t>
      </w:r>
      <w:r w:rsidR="001903CE">
        <w:rPr>
          <w:sz w:val="32"/>
          <w:szCs w:val="32"/>
        </w:rPr>
        <w:t xml:space="preserve">наши </w:t>
      </w:r>
      <w:r w:rsidR="001903CE" w:rsidRPr="00BC487E">
        <w:rPr>
          <w:sz w:val="32"/>
          <w:szCs w:val="32"/>
        </w:rPr>
        <w:t>стандарт</w:t>
      </w:r>
      <w:r w:rsidR="001903CE">
        <w:rPr>
          <w:sz w:val="32"/>
          <w:szCs w:val="32"/>
        </w:rPr>
        <w:t>ы</w:t>
      </w:r>
      <w:r w:rsidR="001903CE" w:rsidRPr="00BC487E">
        <w:rPr>
          <w:sz w:val="32"/>
          <w:szCs w:val="32"/>
        </w:rPr>
        <w:t xml:space="preserve"> по управлению качеством контрольных мероприятий </w:t>
      </w:r>
      <w:r w:rsidR="001903CE">
        <w:rPr>
          <w:sz w:val="32"/>
          <w:szCs w:val="32"/>
        </w:rPr>
        <w:t>представляется</w:t>
      </w:r>
      <w:r w:rsidR="001903CE" w:rsidRPr="00BC487E">
        <w:rPr>
          <w:sz w:val="32"/>
          <w:szCs w:val="32"/>
        </w:rPr>
        <w:t xml:space="preserve"> насущн</w:t>
      </w:r>
      <w:r w:rsidR="001903CE">
        <w:rPr>
          <w:sz w:val="32"/>
          <w:szCs w:val="32"/>
        </w:rPr>
        <w:t>ой</w:t>
      </w:r>
      <w:r w:rsidR="001903CE" w:rsidRPr="00BC487E">
        <w:rPr>
          <w:sz w:val="32"/>
          <w:szCs w:val="32"/>
        </w:rPr>
        <w:t xml:space="preserve"> необходимость</w:t>
      </w:r>
      <w:r w:rsidR="001903CE">
        <w:rPr>
          <w:sz w:val="32"/>
          <w:szCs w:val="32"/>
        </w:rPr>
        <w:t>ю</w:t>
      </w:r>
      <w:r w:rsidR="001903CE" w:rsidRPr="00BC487E">
        <w:rPr>
          <w:sz w:val="32"/>
          <w:szCs w:val="32"/>
        </w:rPr>
        <w:t>.</w:t>
      </w:r>
    </w:p>
    <w:p w14:paraId="7D1A93AD" w14:textId="6D430E35" w:rsidR="00D23737" w:rsidRDefault="002C28E3" w:rsidP="00D23737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>К</w:t>
      </w:r>
      <w:r w:rsidR="005F3F7D">
        <w:rPr>
          <w:sz w:val="32"/>
          <w:szCs w:val="32"/>
        </w:rPr>
        <w:t xml:space="preserve">асательно числа стандартов внешнего финансового контроля и организации нашей деятельности, </w:t>
      </w:r>
      <w:r>
        <w:rPr>
          <w:sz w:val="32"/>
          <w:szCs w:val="32"/>
        </w:rPr>
        <w:t>полагаю, что</w:t>
      </w:r>
      <w:r w:rsidR="008900C9">
        <w:rPr>
          <w:sz w:val="32"/>
          <w:szCs w:val="32"/>
        </w:rPr>
        <w:t xml:space="preserve"> </w:t>
      </w:r>
      <w:r w:rsidR="00D23737">
        <w:rPr>
          <w:sz w:val="32"/>
          <w:szCs w:val="32"/>
        </w:rPr>
        <w:t>каждый наш шаг в стандартизации не нуждается.</w:t>
      </w:r>
    </w:p>
    <w:p w14:paraId="2AAC9A27" w14:textId="43169ED9" w:rsidR="001903CE" w:rsidRPr="00116BB7" w:rsidRDefault="00EB22BE" w:rsidP="001903CE">
      <w:pPr>
        <w:spacing w:line="360" w:lineRule="auto"/>
        <w:ind w:firstLine="851"/>
        <w:jc w:val="both"/>
        <w:rPr>
          <w:sz w:val="32"/>
          <w:szCs w:val="32"/>
        </w:rPr>
      </w:pPr>
      <w:r>
        <w:rPr>
          <w:sz w:val="32"/>
          <w:szCs w:val="32"/>
        </w:rPr>
        <w:t>При</w:t>
      </w:r>
      <w:r w:rsidR="001903CE" w:rsidRPr="00116BB7">
        <w:rPr>
          <w:sz w:val="32"/>
          <w:szCs w:val="32"/>
        </w:rPr>
        <w:t xml:space="preserve"> </w:t>
      </w:r>
      <w:r w:rsidR="001903CE">
        <w:rPr>
          <w:sz w:val="32"/>
          <w:szCs w:val="32"/>
        </w:rPr>
        <w:t xml:space="preserve">организации </w:t>
      </w:r>
      <w:r w:rsidR="001903CE" w:rsidRPr="00116BB7">
        <w:rPr>
          <w:sz w:val="32"/>
          <w:szCs w:val="32"/>
        </w:rPr>
        <w:t>проводимых нами мероприятий в первую очередь опира</w:t>
      </w:r>
      <w:r w:rsidR="001903CE">
        <w:rPr>
          <w:sz w:val="32"/>
          <w:szCs w:val="32"/>
        </w:rPr>
        <w:t>е</w:t>
      </w:r>
      <w:r>
        <w:rPr>
          <w:sz w:val="32"/>
          <w:szCs w:val="32"/>
        </w:rPr>
        <w:t>м</w:t>
      </w:r>
      <w:r w:rsidR="001903CE" w:rsidRPr="00116BB7">
        <w:rPr>
          <w:sz w:val="32"/>
          <w:szCs w:val="32"/>
        </w:rPr>
        <w:t xml:space="preserve">ся </w:t>
      </w:r>
      <w:r>
        <w:rPr>
          <w:sz w:val="32"/>
          <w:szCs w:val="32"/>
        </w:rPr>
        <w:t xml:space="preserve">на </w:t>
      </w:r>
      <w:r w:rsidR="001903CE">
        <w:rPr>
          <w:sz w:val="32"/>
          <w:szCs w:val="32"/>
        </w:rPr>
        <w:t>риск-ориентированн</w:t>
      </w:r>
      <w:r>
        <w:rPr>
          <w:sz w:val="32"/>
          <w:szCs w:val="32"/>
        </w:rPr>
        <w:t>ый</w:t>
      </w:r>
      <w:r w:rsidR="001903CE">
        <w:rPr>
          <w:sz w:val="32"/>
          <w:szCs w:val="32"/>
        </w:rPr>
        <w:t xml:space="preserve"> подход</w:t>
      </w:r>
      <w:r>
        <w:rPr>
          <w:sz w:val="32"/>
          <w:szCs w:val="32"/>
        </w:rPr>
        <w:t>, что на наш взгляд является основой повышения</w:t>
      </w:r>
      <w:r w:rsidRPr="00116BB7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качества </w:t>
      </w:r>
      <w:r w:rsidRPr="00116BB7">
        <w:rPr>
          <w:sz w:val="32"/>
          <w:szCs w:val="32"/>
        </w:rPr>
        <w:t>планировани</w:t>
      </w:r>
      <w:r>
        <w:rPr>
          <w:sz w:val="32"/>
          <w:szCs w:val="32"/>
        </w:rPr>
        <w:t>я.</w:t>
      </w:r>
    </w:p>
    <w:p w14:paraId="3AA29D6A" w14:textId="313FC042" w:rsidR="001903CE" w:rsidRPr="00116BB7" w:rsidRDefault="00EB22BE" w:rsidP="001903CE">
      <w:pPr>
        <w:spacing w:line="360" w:lineRule="auto"/>
        <w:ind w:firstLine="851"/>
        <w:jc w:val="both"/>
        <w:rPr>
          <w:sz w:val="32"/>
          <w:szCs w:val="32"/>
        </w:rPr>
      </w:pPr>
      <w:r>
        <w:rPr>
          <w:sz w:val="32"/>
          <w:szCs w:val="32"/>
        </w:rPr>
        <w:t>Большое подспорье в этом вопросе</w:t>
      </w:r>
      <w:r w:rsidR="001903CE" w:rsidRPr="00116BB7">
        <w:rPr>
          <w:sz w:val="32"/>
          <w:szCs w:val="32"/>
        </w:rPr>
        <w:t xml:space="preserve"> </w:t>
      </w:r>
      <w:r>
        <w:rPr>
          <w:sz w:val="32"/>
          <w:szCs w:val="32"/>
        </w:rPr>
        <w:t>оказывает проведение</w:t>
      </w:r>
      <w:r w:rsidR="001903CE" w:rsidRPr="00116BB7">
        <w:rPr>
          <w:sz w:val="32"/>
          <w:szCs w:val="32"/>
        </w:rPr>
        <w:t xml:space="preserve"> в течение года мониторинга социально-значимых рисков в курируемых аудиторскими направлениями отраслях</w:t>
      </w:r>
      <w:r w:rsidR="001903CE">
        <w:rPr>
          <w:sz w:val="32"/>
          <w:szCs w:val="32"/>
        </w:rPr>
        <w:t xml:space="preserve">, </w:t>
      </w:r>
      <w:r w:rsidR="001903CE" w:rsidRPr="00116BB7">
        <w:rPr>
          <w:sz w:val="32"/>
          <w:szCs w:val="32"/>
        </w:rPr>
        <w:t>который осуществляется на постоянной основе путем анализа информации СМИ, поступающих оперативных и отчетных данных главных распорядителей бюджетных средств и иных объектов контроля. Наличие значительных отклонений от запланированных результатов, неисполненных бюджетных назначений, негативных отзывов в СМИ, жалоб, частая смена руководства проверяемых объектов расцениваются нами как риски и рассматриваются для включения в план работы</w:t>
      </w:r>
      <w:r w:rsidR="001903CE">
        <w:rPr>
          <w:sz w:val="32"/>
          <w:szCs w:val="32"/>
        </w:rPr>
        <w:t>.</w:t>
      </w:r>
      <w:r w:rsidR="001903CE" w:rsidRPr="00116BB7">
        <w:rPr>
          <w:sz w:val="32"/>
          <w:szCs w:val="32"/>
        </w:rPr>
        <w:t xml:space="preserve"> </w:t>
      </w:r>
    </w:p>
    <w:p w14:paraId="0B7DBDC8" w14:textId="42FC3CF5" w:rsidR="001903CE" w:rsidRDefault="001903CE" w:rsidP="001903CE">
      <w:pPr>
        <w:spacing w:line="360" w:lineRule="auto"/>
        <w:ind w:firstLine="851"/>
        <w:jc w:val="both"/>
        <w:rPr>
          <w:sz w:val="32"/>
          <w:szCs w:val="32"/>
        </w:rPr>
      </w:pPr>
      <w:r w:rsidRPr="00116BB7">
        <w:rPr>
          <w:sz w:val="32"/>
          <w:szCs w:val="32"/>
        </w:rPr>
        <w:t xml:space="preserve">Например, в связи с наличием большинства рисков из числа </w:t>
      </w:r>
      <w:r w:rsidR="00D23737" w:rsidRPr="00116BB7">
        <w:rPr>
          <w:sz w:val="32"/>
          <w:szCs w:val="32"/>
        </w:rPr>
        <w:t>вышеперечисленных</w:t>
      </w:r>
      <w:r w:rsidRPr="00116BB7">
        <w:rPr>
          <w:sz w:val="32"/>
          <w:szCs w:val="32"/>
        </w:rPr>
        <w:t>, в</w:t>
      </w:r>
      <w:r>
        <w:rPr>
          <w:sz w:val="32"/>
          <w:szCs w:val="32"/>
        </w:rPr>
        <w:t xml:space="preserve"> </w:t>
      </w:r>
      <w:r w:rsidRPr="00116BB7">
        <w:rPr>
          <w:sz w:val="32"/>
          <w:szCs w:val="32"/>
        </w:rPr>
        <w:t xml:space="preserve">план работы в прошлом году </w:t>
      </w:r>
      <w:r>
        <w:rPr>
          <w:sz w:val="32"/>
          <w:szCs w:val="32"/>
        </w:rPr>
        <w:t>мы</w:t>
      </w:r>
      <w:r w:rsidRPr="00116BB7">
        <w:rPr>
          <w:sz w:val="32"/>
          <w:szCs w:val="32"/>
        </w:rPr>
        <w:t xml:space="preserve"> включ</w:t>
      </w:r>
      <w:r>
        <w:rPr>
          <w:sz w:val="32"/>
          <w:szCs w:val="32"/>
        </w:rPr>
        <w:t>или проверку</w:t>
      </w:r>
      <w:r w:rsidRPr="00116BB7">
        <w:rPr>
          <w:sz w:val="32"/>
          <w:szCs w:val="32"/>
        </w:rPr>
        <w:t xml:space="preserve"> </w:t>
      </w:r>
      <w:r>
        <w:rPr>
          <w:sz w:val="32"/>
          <w:szCs w:val="32"/>
        </w:rPr>
        <w:t>ГУПа</w:t>
      </w:r>
      <w:r w:rsidRPr="00116BB7">
        <w:rPr>
          <w:sz w:val="32"/>
          <w:szCs w:val="32"/>
        </w:rPr>
        <w:t xml:space="preserve"> «Владимирское карьероуправление», в ходе которой были установлены факты недобросовестных действий со стороны его руководителя, что привело к большим убыткам предприятия и могло стать катализатором его банкротства. Своевременное проведение проверки и реализация новым руководителем ГУПа </w:t>
      </w:r>
      <w:r>
        <w:rPr>
          <w:sz w:val="32"/>
          <w:szCs w:val="32"/>
        </w:rPr>
        <w:t xml:space="preserve">наших </w:t>
      </w:r>
      <w:r w:rsidRPr="00116BB7">
        <w:rPr>
          <w:sz w:val="32"/>
          <w:szCs w:val="32"/>
        </w:rPr>
        <w:t>предложений позволило вывести предприятие на безубыточную деятельность и получить по итогам работы за 2022 год чистую прибыль более 80 млн. руб.</w:t>
      </w:r>
    </w:p>
    <w:p w14:paraId="2E944317" w14:textId="77777777" w:rsidR="001903CE" w:rsidRPr="00816875" w:rsidRDefault="001903CE" w:rsidP="001903CE">
      <w:pPr>
        <w:spacing w:line="360" w:lineRule="auto"/>
        <w:ind w:firstLine="851"/>
        <w:jc w:val="both"/>
        <w:rPr>
          <w:sz w:val="32"/>
          <w:szCs w:val="32"/>
        </w:rPr>
      </w:pPr>
      <w:r>
        <w:rPr>
          <w:sz w:val="32"/>
          <w:szCs w:val="32"/>
        </w:rPr>
        <w:t>Одним из и</w:t>
      </w:r>
      <w:r w:rsidRPr="00816875">
        <w:rPr>
          <w:sz w:val="32"/>
          <w:szCs w:val="32"/>
        </w:rPr>
        <w:t>нструменто</w:t>
      </w:r>
      <w:r>
        <w:rPr>
          <w:sz w:val="32"/>
          <w:szCs w:val="32"/>
        </w:rPr>
        <w:t>в</w:t>
      </w:r>
      <w:r w:rsidRPr="00816875">
        <w:rPr>
          <w:sz w:val="32"/>
          <w:szCs w:val="32"/>
        </w:rPr>
        <w:t xml:space="preserve"> повышения качества проведения контрольных мероприятий является внедрение в деятельность </w:t>
      </w:r>
      <w:r>
        <w:rPr>
          <w:sz w:val="32"/>
          <w:szCs w:val="32"/>
        </w:rPr>
        <w:t>КСО</w:t>
      </w:r>
      <w:r w:rsidRPr="00816875">
        <w:rPr>
          <w:sz w:val="32"/>
          <w:szCs w:val="32"/>
        </w:rPr>
        <w:t xml:space="preserve"> элементов доказательной политики. А это </w:t>
      </w:r>
      <w:r>
        <w:rPr>
          <w:sz w:val="32"/>
          <w:szCs w:val="32"/>
        </w:rPr>
        <w:t>зачастую</w:t>
      </w:r>
      <w:r w:rsidRPr="00816875">
        <w:rPr>
          <w:sz w:val="32"/>
          <w:szCs w:val="32"/>
        </w:rPr>
        <w:t xml:space="preserve"> связано с вопросом привлечения внешних экспертов, так как мнение узких специалистов </w:t>
      </w:r>
      <w:r>
        <w:rPr>
          <w:sz w:val="32"/>
          <w:szCs w:val="32"/>
        </w:rPr>
        <w:t>порой</w:t>
      </w:r>
      <w:r w:rsidRPr="00816875">
        <w:rPr>
          <w:sz w:val="32"/>
          <w:szCs w:val="32"/>
        </w:rPr>
        <w:t xml:space="preserve"> является решающим при формировании выводов по итогам контрольных мероприятий.</w:t>
      </w:r>
    </w:p>
    <w:p w14:paraId="08DE9EDA" w14:textId="77777777" w:rsidR="001903CE" w:rsidRPr="00816875" w:rsidRDefault="001903CE" w:rsidP="001903CE">
      <w:pPr>
        <w:spacing w:line="360" w:lineRule="auto"/>
        <w:ind w:firstLine="851"/>
        <w:jc w:val="both"/>
        <w:rPr>
          <w:sz w:val="32"/>
          <w:szCs w:val="32"/>
        </w:rPr>
      </w:pPr>
      <w:r w:rsidRPr="00816875">
        <w:rPr>
          <w:sz w:val="32"/>
          <w:szCs w:val="32"/>
        </w:rPr>
        <w:t xml:space="preserve">Приведу примеры из </w:t>
      </w:r>
      <w:r>
        <w:rPr>
          <w:sz w:val="32"/>
          <w:szCs w:val="32"/>
        </w:rPr>
        <w:t>нашей практики.</w:t>
      </w:r>
    </w:p>
    <w:p w14:paraId="5F80CE56" w14:textId="4DAC73B6" w:rsidR="001903CE" w:rsidRPr="00816875" w:rsidRDefault="001903CE" w:rsidP="001903CE">
      <w:pPr>
        <w:spacing w:line="360" w:lineRule="auto"/>
        <w:ind w:firstLine="851"/>
        <w:jc w:val="both"/>
        <w:rPr>
          <w:sz w:val="32"/>
          <w:szCs w:val="32"/>
        </w:rPr>
      </w:pPr>
      <w:r w:rsidRPr="00816875">
        <w:rPr>
          <w:sz w:val="32"/>
          <w:szCs w:val="32"/>
        </w:rPr>
        <w:t>Наш регион потратил 40 млн руб. на создание единой цифровой платформы региона, однако несмотря на то, что при ее создании отдельные блоки были реализованы на 80-90% главная задача была не выполнена – информационные ресурсы органов исполнительной власти не были объединены в единую информационную систему, передача и обмен данными между органами исполнительной власти на момент пров</w:t>
      </w:r>
      <w:r>
        <w:rPr>
          <w:sz w:val="32"/>
          <w:szCs w:val="32"/>
        </w:rPr>
        <w:t>едения проверки не осуществлялись</w:t>
      </w:r>
      <w:r w:rsidRPr="00816875">
        <w:rPr>
          <w:sz w:val="32"/>
          <w:szCs w:val="32"/>
        </w:rPr>
        <w:t>. Какие доказательства должны быть собраны, подтверждающие наличие ущерба Владимирской области и как оценить размер такого ущерба при условии, что подрядчик заявляет, что на момент сдачи и передачи системы в эксплуатацию она работала в полном объеме?</w:t>
      </w:r>
      <w:r w:rsidR="00EB22BE">
        <w:rPr>
          <w:sz w:val="32"/>
          <w:szCs w:val="32"/>
        </w:rPr>
        <w:t xml:space="preserve"> Конечно в данном случае мы опирались на мнение эксперта.</w:t>
      </w:r>
    </w:p>
    <w:p w14:paraId="689B715F" w14:textId="07169D68" w:rsidR="001903CE" w:rsidRPr="00C5642C" w:rsidRDefault="001903CE" w:rsidP="001903CE">
      <w:pPr>
        <w:spacing w:line="360" w:lineRule="auto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>В</w:t>
      </w:r>
      <w:r w:rsidRPr="00C5642C">
        <w:rPr>
          <w:sz w:val="32"/>
          <w:szCs w:val="32"/>
        </w:rPr>
        <w:t xml:space="preserve">опрос привлечения внешних экспертов стоит перед всеми </w:t>
      </w:r>
      <w:r>
        <w:rPr>
          <w:sz w:val="32"/>
          <w:szCs w:val="32"/>
        </w:rPr>
        <w:t>КСО</w:t>
      </w:r>
      <w:r w:rsidRPr="00C5642C">
        <w:rPr>
          <w:sz w:val="32"/>
          <w:szCs w:val="32"/>
        </w:rPr>
        <w:t>.</w:t>
      </w:r>
      <w:r>
        <w:rPr>
          <w:sz w:val="32"/>
          <w:szCs w:val="32"/>
        </w:rPr>
        <w:t xml:space="preserve"> И следует признать, что это проблема.</w:t>
      </w:r>
      <w:r w:rsidRPr="00C5642C">
        <w:rPr>
          <w:sz w:val="32"/>
          <w:szCs w:val="32"/>
        </w:rPr>
        <w:t xml:space="preserve"> Причиной являются более чем скромные финансовые возможности КСО по оплате услуг привлеченных экспертов. </w:t>
      </w:r>
      <w:r w:rsidR="00EB22BE">
        <w:rPr>
          <w:sz w:val="32"/>
          <w:szCs w:val="32"/>
        </w:rPr>
        <w:t>С</w:t>
      </w:r>
      <w:r w:rsidRPr="00C5642C">
        <w:rPr>
          <w:sz w:val="32"/>
          <w:szCs w:val="32"/>
        </w:rPr>
        <w:t xml:space="preserve">егодняшний эксперт завтра может стать </w:t>
      </w:r>
      <w:r>
        <w:rPr>
          <w:sz w:val="32"/>
          <w:szCs w:val="32"/>
        </w:rPr>
        <w:t>объектом нашего контроля</w:t>
      </w:r>
      <w:r w:rsidRPr="00C5642C">
        <w:rPr>
          <w:sz w:val="32"/>
          <w:szCs w:val="32"/>
        </w:rPr>
        <w:t>. Поэтому, как показывает наш опыт, местные специалисты не горят особым желанием взаимодействовать с нами в силу наличия каких-либо деловых и и</w:t>
      </w:r>
      <w:r>
        <w:rPr>
          <w:sz w:val="32"/>
          <w:szCs w:val="32"/>
        </w:rPr>
        <w:t>ных связей с объектами контроля.</w:t>
      </w:r>
      <w:r w:rsidRPr="00C5642C">
        <w:rPr>
          <w:sz w:val="32"/>
          <w:szCs w:val="32"/>
        </w:rPr>
        <w:t xml:space="preserve"> </w:t>
      </w:r>
      <w:r>
        <w:rPr>
          <w:sz w:val="32"/>
          <w:szCs w:val="32"/>
        </w:rPr>
        <w:t>К</w:t>
      </w:r>
      <w:r w:rsidRPr="00C5642C">
        <w:rPr>
          <w:sz w:val="32"/>
          <w:szCs w:val="32"/>
        </w:rPr>
        <w:t xml:space="preserve">роме того, в случае выявления </w:t>
      </w:r>
      <w:r>
        <w:rPr>
          <w:sz w:val="32"/>
          <w:szCs w:val="32"/>
        </w:rPr>
        <w:t>признаков уголовно наказуемых деяний,</w:t>
      </w:r>
      <w:r w:rsidRPr="00C5642C">
        <w:rPr>
          <w:sz w:val="32"/>
          <w:szCs w:val="32"/>
        </w:rPr>
        <w:t xml:space="preserve"> они будут вынуждены тратить свое время и силы по «походам» в правоохранительные и надзорные органы.</w:t>
      </w:r>
    </w:p>
    <w:p w14:paraId="2E593556" w14:textId="77777777" w:rsidR="001903CE" w:rsidRPr="00C5642C" w:rsidRDefault="001903CE" w:rsidP="001903CE">
      <w:pPr>
        <w:spacing w:line="360" w:lineRule="auto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Может быть актуальной стала задача </w:t>
      </w:r>
      <w:r w:rsidRPr="00C5642C">
        <w:rPr>
          <w:sz w:val="32"/>
          <w:szCs w:val="32"/>
        </w:rPr>
        <w:t xml:space="preserve">о </w:t>
      </w:r>
      <w:r>
        <w:rPr>
          <w:sz w:val="32"/>
          <w:szCs w:val="32"/>
        </w:rPr>
        <w:t>создании</w:t>
      </w:r>
      <w:r w:rsidRPr="00C5642C">
        <w:rPr>
          <w:sz w:val="32"/>
          <w:szCs w:val="32"/>
        </w:rPr>
        <w:t xml:space="preserve"> сводной базы экспертов</w:t>
      </w:r>
      <w:r>
        <w:rPr>
          <w:sz w:val="32"/>
          <w:szCs w:val="32"/>
        </w:rPr>
        <w:t xml:space="preserve"> контрольно-счетных органов</w:t>
      </w:r>
      <w:r w:rsidRPr="00C5642C">
        <w:rPr>
          <w:sz w:val="32"/>
          <w:szCs w:val="32"/>
        </w:rPr>
        <w:t>, а может быть даже лучше создание</w:t>
      </w:r>
      <w:r>
        <w:rPr>
          <w:sz w:val="32"/>
          <w:szCs w:val="32"/>
        </w:rPr>
        <w:t xml:space="preserve"> федерального</w:t>
      </w:r>
      <w:r w:rsidRPr="00C5642C">
        <w:rPr>
          <w:sz w:val="32"/>
          <w:szCs w:val="32"/>
        </w:rPr>
        <w:t xml:space="preserve"> государственного учреждения, которое взяло бы на себя функции обеспечения экспертного сопровождения контрольно-счетных органов. Ведь большинство значимых объектов, подвергаемых нами оценке с помощью привлекаемых экспертов на соответствие объемно-качес</w:t>
      </w:r>
      <w:r>
        <w:rPr>
          <w:sz w:val="32"/>
          <w:szCs w:val="32"/>
        </w:rPr>
        <w:t>твенным характеристикам, строит</w:t>
      </w:r>
      <w:r w:rsidRPr="00C5642C">
        <w:rPr>
          <w:sz w:val="32"/>
          <w:szCs w:val="32"/>
        </w:rPr>
        <w:t xml:space="preserve">ся на федеральные средства. </w:t>
      </w:r>
      <w:r>
        <w:rPr>
          <w:sz w:val="32"/>
          <w:szCs w:val="32"/>
        </w:rPr>
        <w:t>О</w:t>
      </w:r>
      <w:r w:rsidRPr="00C5642C">
        <w:rPr>
          <w:sz w:val="32"/>
          <w:szCs w:val="32"/>
        </w:rPr>
        <w:t xml:space="preserve">пыт </w:t>
      </w:r>
      <w:r>
        <w:rPr>
          <w:sz w:val="32"/>
          <w:szCs w:val="32"/>
        </w:rPr>
        <w:t xml:space="preserve">создания такого учреждения </w:t>
      </w:r>
      <w:r w:rsidRPr="00C5642C">
        <w:rPr>
          <w:sz w:val="32"/>
          <w:szCs w:val="32"/>
        </w:rPr>
        <w:t>есть, например</w:t>
      </w:r>
      <w:r>
        <w:rPr>
          <w:sz w:val="32"/>
          <w:szCs w:val="32"/>
        </w:rPr>
        <w:t>,</w:t>
      </w:r>
      <w:r w:rsidRPr="00C5642C">
        <w:rPr>
          <w:sz w:val="32"/>
          <w:szCs w:val="32"/>
        </w:rPr>
        <w:t xml:space="preserve"> у Федерального казначейства</w:t>
      </w:r>
      <w:r>
        <w:rPr>
          <w:sz w:val="32"/>
          <w:szCs w:val="32"/>
        </w:rPr>
        <w:t>. Это</w:t>
      </w:r>
      <w:r w:rsidRPr="00C5642C">
        <w:rPr>
          <w:sz w:val="32"/>
          <w:szCs w:val="32"/>
        </w:rPr>
        <w:t xml:space="preserve"> ГКУ «Центр обеспечения деятельности Казначейства России».</w:t>
      </w:r>
    </w:p>
    <w:p w14:paraId="135D49BD" w14:textId="079F59A1" w:rsidR="001903CE" w:rsidRDefault="001903CE" w:rsidP="001903CE">
      <w:pPr>
        <w:spacing w:line="360" w:lineRule="auto"/>
        <w:ind w:firstLine="709"/>
        <w:jc w:val="both"/>
        <w:rPr>
          <w:sz w:val="32"/>
          <w:szCs w:val="32"/>
        </w:rPr>
      </w:pPr>
      <w:r w:rsidRPr="00B364AE">
        <w:rPr>
          <w:sz w:val="32"/>
          <w:szCs w:val="32"/>
        </w:rPr>
        <w:t xml:space="preserve">Немаловажное значение в повышении качества мероприятий, проводимых </w:t>
      </w:r>
      <w:r>
        <w:rPr>
          <w:sz w:val="32"/>
          <w:szCs w:val="32"/>
        </w:rPr>
        <w:t>КСО</w:t>
      </w:r>
      <w:r w:rsidRPr="00B364AE">
        <w:rPr>
          <w:sz w:val="32"/>
          <w:szCs w:val="32"/>
        </w:rPr>
        <w:t xml:space="preserve">, имеет и фактор применения </w:t>
      </w:r>
      <w:r w:rsidRPr="00B364AE">
        <w:rPr>
          <w:bCs/>
          <w:iCs/>
          <w:sz w:val="32"/>
          <w:szCs w:val="32"/>
        </w:rPr>
        <w:t>цифровых технологий,</w:t>
      </w:r>
      <w:r w:rsidRPr="00B364AE">
        <w:rPr>
          <w:sz w:val="32"/>
          <w:szCs w:val="32"/>
        </w:rPr>
        <w:t xml:space="preserve"> обеспечение доступа к государственным информационным системам. </w:t>
      </w:r>
      <w:r w:rsidR="003E37AE">
        <w:rPr>
          <w:sz w:val="32"/>
          <w:szCs w:val="32"/>
        </w:rPr>
        <w:t>П</w:t>
      </w:r>
      <w:r w:rsidRPr="00B364AE">
        <w:rPr>
          <w:sz w:val="32"/>
          <w:szCs w:val="32"/>
        </w:rPr>
        <w:t>роблемы</w:t>
      </w:r>
      <w:r w:rsidR="003E37AE">
        <w:rPr>
          <w:sz w:val="32"/>
          <w:szCs w:val="32"/>
        </w:rPr>
        <w:t xml:space="preserve"> в данном вопросе пока</w:t>
      </w:r>
      <w:r w:rsidRPr="00B364AE">
        <w:rPr>
          <w:sz w:val="32"/>
          <w:szCs w:val="32"/>
        </w:rPr>
        <w:t xml:space="preserve"> все равно остаются. </w:t>
      </w:r>
      <w:r>
        <w:rPr>
          <w:sz w:val="32"/>
          <w:szCs w:val="32"/>
        </w:rPr>
        <w:t>Н</w:t>
      </w:r>
      <w:r w:rsidRPr="00B364AE">
        <w:rPr>
          <w:sz w:val="32"/>
          <w:szCs w:val="32"/>
        </w:rPr>
        <w:t>а слайде показано</w:t>
      </w:r>
      <w:r w:rsidR="003E37AE">
        <w:rPr>
          <w:sz w:val="32"/>
          <w:szCs w:val="32"/>
        </w:rPr>
        <w:t>,</w:t>
      </w:r>
      <w:r w:rsidRPr="00B364AE">
        <w:rPr>
          <w:sz w:val="32"/>
          <w:szCs w:val="32"/>
        </w:rPr>
        <w:t xml:space="preserve"> почему имея законное право на получение информации от органов исполнительной власти различных уровней, контрольно-счетные органы могут ее не получить.</w:t>
      </w:r>
    </w:p>
    <w:p w14:paraId="5B56239C" w14:textId="6C4D177C" w:rsidR="001903CE" w:rsidRPr="00B364AE" w:rsidRDefault="001903CE" w:rsidP="001903CE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333333"/>
          <w:sz w:val="32"/>
          <w:szCs w:val="32"/>
          <w:shd w:val="clear" w:color="auto" w:fill="FFFFFF"/>
        </w:rPr>
      </w:pPr>
      <w:r w:rsidRPr="00B364AE">
        <w:rPr>
          <w:color w:val="333333"/>
          <w:sz w:val="32"/>
          <w:szCs w:val="32"/>
          <w:shd w:val="clear" w:color="auto" w:fill="FFFFFF"/>
        </w:rPr>
        <w:t>Нам нужна автоматизация контрольных процедур. Нам нужна стандартизация шаблонов. Ведь значительная часть наших экспертных заключений однотипн</w:t>
      </w:r>
      <w:r w:rsidR="00D23737">
        <w:rPr>
          <w:color w:val="333333"/>
          <w:sz w:val="32"/>
          <w:szCs w:val="32"/>
          <w:shd w:val="clear" w:color="auto" w:fill="FFFFFF"/>
        </w:rPr>
        <w:t>а</w:t>
      </w:r>
      <w:r w:rsidRPr="00B364AE">
        <w:rPr>
          <w:color w:val="333333"/>
          <w:sz w:val="32"/>
          <w:szCs w:val="32"/>
          <w:shd w:val="clear" w:color="auto" w:fill="FFFFFF"/>
        </w:rPr>
        <w:t>. Например, мы автоматическим образом формируем заключение по проекту и исполнению бюджетов муниципальных образований. В этом году мы поставили себе задачу автоматизировать рутинную процедуру по формированию заключения на ежеквартальное исполнение областного бюджета.</w:t>
      </w:r>
    </w:p>
    <w:p w14:paraId="2B72934A" w14:textId="77777777" w:rsidR="001903CE" w:rsidRPr="002B0956" w:rsidRDefault="001903CE" w:rsidP="001903CE">
      <w:pPr>
        <w:spacing w:line="360" w:lineRule="auto"/>
        <w:ind w:firstLine="709"/>
        <w:jc w:val="both"/>
        <w:rPr>
          <w:color w:val="000000"/>
          <w:sz w:val="32"/>
          <w:szCs w:val="28"/>
        </w:rPr>
      </w:pPr>
      <w:r w:rsidRPr="002B0956">
        <w:rPr>
          <w:sz w:val="32"/>
          <w:szCs w:val="28"/>
        </w:rPr>
        <w:t xml:space="preserve">Конечно же, </w:t>
      </w:r>
      <w:r w:rsidRPr="002B0956">
        <w:rPr>
          <w:color w:val="000000"/>
          <w:sz w:val="32"/>
          <w:szCs w:val="28"/>
        </w:rPr>
        <w:t>факторы, которые напрямую влияют на качество организации и проведения наших мероприятий, не ограничиваются названными мно</w:t>
      </w:r>
      <w:r>
        <w:rPr>
          <w:color w:val="000000"/>
          <w:sz w:val="32"/>
          <w:szCs w:val="28"/>
        </w:rPr>
        <w:t>ю</w:t>
      </w:r>
      <w:r w:rsidRPr="002B0956">
        <w:rPr>
          <w:color w:val="000000"/>
          <w:sz w:val="32"/>
          <w:szCs w:val="28"/>
        </w:rPr>
        <w:t>.</w:t>
      </w:r>
    </w:p>
    <w:p w14:paraId="5FEAA222" w14:textId="77777777" w:rsidR="00555595" w:rsidRDefault="001903CE" w:rsidP="001903CE">
      <w:pPr>
        <w:spacing w:line="360" w:lineRule="auto"/>
        <w:ind w:firstLine="709"/>
        <w:jc w:val="both"/>
        <w:rPr>
          <w:sz w:val="32"/>
          <w:szCs w:val="28"/>
        </w:rPr>
      </w:pPr>
      <w:r w:rsidRPr="002B0956">
        <w:rPr>
          <w:color w:val="000000"/>
          <w:sz w:val="32"/>
          <w:szCs w:val="28"/>
        </w:rPr>
        <w:t xml:space="preserve">Можно, например, </w:t>
      </w:r>
      <w:r>
        <w:rPr>
          <w:color w:val="000000"/>
          <w:sz w:val="32"/>
          <w:szCs w:val="28"/>
        </w:rPr>
        <w:t>добавить</w:t>
      </w:r>
      <w:r w:rsidRPr="002B0956">
        <w:rPr>
          <w:color w:val="000000"/>
          <w:sz w:val="32"/>
          <w:szCs w:val="28"/>
        </w:rPr>
        <w:t xml:space="preserve">, что </w:t>
      </w:r>
      <w:r w:rsidRPr="002B0956">
        <w:rPr>
          <w:sz w:val="32"/>
          <w:szCs w:val="28"/>
        </w:rPr>
        <w:t xml:space="preserve">до сих пор не решена проблема разграничения функций внешнего и внутреннего госфинконтроля, имеет место дублирование функций органов госфинконтроля. Именно отсюда постоянно поднимаемый нами вопрос об избыточности </w:t>
      </w:r>
      <w:r w:rsidRPr="002B0956">
        <w:rPr>
          <w:rFonts w:eastAsia="Arial Unicode MS"/>
          <w:sz w:val="32"/>
          <w:szCs w:val="28"/>
          <w:lang w:bidi="ru-RU"/>
        </w:rPr>
        <w:t>полномочий, которыми сегодня наделены органы</w:t>
      </w:r>
      <w:r>
        <w:rPr>
          <w:rFonts w:eastAsia="Arial Unicode MS"/>
          <w:sz w:val="32"/>
          <w:szCs w:val="28"/>
          <w:lang w:bidi="ru-RU"/>
        </w:rPr>
        <w:t xml:space="preserve"> внешнего</w:t>
      </w:r>
      <w:r w:rsidRPr="002B0956">
        <w:rPr>
          <w:rFonts w:eastAsia="Arial Unicode MS"/>
          <w:sz w:val="32"/>
          <w:szCs w:val="28"/>
          <w:lang w:bidi="ru-RU"/>
        </w:rPr>
        <w:t xml:space="preserve"> финансового контроля. Например, по </w:t>
      </w:r>
      <w:r w:rsidRPr="002B0956">
        <w:rPr>
          <w:sz w:val="32"/>
          <w:szCs w:val="28"/>
        </w:rPr>
        <w:t>осуществлению внешних проверок главных администраторов бюджетных средств, что явно диссонирует с целевыми стратегическими установками нашей деятельности</w:t>
      </w:r>
      <w:r w:rsidR="00555595">
        <w:rPr>
          <w:sz w:val="32"/>
          <w:szCs w:val="28"/>
        </w:rPr>
        <w:t>, о которых в своих выступлениях рассказали Ирина Валериевна Карнакова и Юлия Сергеевна Русакова</w:t>
      </w:r>
      <w:r w:rsidRPr="002B0956">
        <w:rPr>
          <w:sz w:val="32"/>
          <w:szCs w:val="28"/>
        </w:rPr>
        <w:t xml:space="preserve">. </w:t>
      </w:r>
    </w:p>
    <w:p w14:paraId="65894C8E" w14:textId="6D8410CA" w:rsidR="001903CE" w:rsidRPr="002B0956" w:rsidRDefault="00555595" w:rsidP="001903CE">
      <w:pPr>
        <w:spacing w:line="360" w:lineRule="auto"/>
        <w:ind w:firstLine="709"/>
        <w:jc w:val="both"/>
        <w:rPr>
          <w:rFonts w:eastAsia="Arial Unicode MS"/>
          <w:strike/>
          <w:sz w:val="32"/>
          <w:szCs w:val="28"/>
          <w:lang w:bidi="ru-RU"/>
        </w:rPr>
      </w:pPr>
      <w:r>
        <w:rPr>
          <w:rFonts w:eastAsia="Tahoma"/>
          <w:sz w:val="32"/>
          <w:szCs w:val="28"/>
          <w:lang w:bidi="ru-RU"/>
        </w:rPr>
        <w:t>Обязательность проведения внешних проверок -</w:t>
      </w:r>
      <w:r w:rsidR="006C779C">
        <w:rPr>
          <w:rFonts w:eastAsia="Tahoma"/>
          <w:sz w:val="32"/>
          <w:szCs w:val="28"/>
          <w:lang w:bidi="ru-RU"/>
        </w:rPr>
        <w:t xml:space="preserve"> законодательно установленное полномочие. Н</w:t>
      </w:r>
      <w:r w:rsidR="003E37AE">
        <w:rPr>
          <w:rFonts w:eastAsia="Tahoma"/>
          <w:sz w:val="32"/>
          <w:szCs w:val="28"/>
          <w:lang w:bidi="ru-RU"/>
        </w:rPr>
        <w:t>о</w:t>
      </w:r>
      <w:r w:rsidR="006C779C">
        <w:rPr>
          <w:rFonts w:eastAsia="Tahoma"/>
          <w:sz w:val="32"/>
          <w:szCs w:val="28"/>
          <w:lang w:bidi="ru-RU"/>
        </w:rPr>
        <w:t xml:space="preserve"> с того момента, когда оно появилось ситуация поменялась кардинально. Все процессы казначейством оцифрованы, работают службы внутреннего контроля и аудита. </w:t>
      </w:r>
      <w:r w:rsidR="003E37AE">
        <w:rPr>
          <w:rFonts w:eastAsia="Tahoma"/>
          <w:sz w:val="32"/>
          <w:szCs w:val="28"/>
          <w:lang w:bidi="ru-RU"/>
        </w:rPr>
        <w:t>Поэтому для нас, КСО, это избыточное полномочие.</w:t>
      </w:r>
    </w:p>
    <w:p w14:paraId="2F271637" w14:textId="473FE8BB" w:rsidR="001903CE" w:rsidRPr="00FC5E5B" w:rsidRDefault="001903CE" w:rsidP="001903CE">
      <w:pPr>
        <w:autoSpaceDE w:val="0"/>
        <w:autoSpaceDN w:val="0"/>
        <w:adjustRightInd w:val="0"/>
        <w:spacing w:line="360" w:lineRule="auto"/>
        <w:ind w:firstLine="709"/>
        <w:jc w:val="both"/>
        <w:rPr>
          <w:strike/>
          <w:sz w:val="32"/>
          <w:szCs w:val="32"/>
        </w:rPr>
      </w:pPr>
      <w:r w:rsidRPr="00D819AA">
        <w:rPr>
          <w:sz w:val="32"/>
          <w:szCs w:val="32"/>
        </w:rPr>
        <w:t xml:space="preserve">И завершая, </w:t>
      </w:r>
      <w:r>
        <w:rPr>
          <w:sz w:val="32"/>
          <w:szCs w:val="32"/>
        </w:rPr>
        <w:t>полагаю целесообразным предложить</w:t>
      </w:r>
      <w:r w:rsidRPr="00D819AA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подумать над </w:t>
      </w:r>
      <w:r w:rsidRPr="00FC5E5B">
        <w:rPr>
          <w:b/>
          <w:sz w:val="32"/>
          <w:szCs w:val="32"/>
        </w:rPr>
        <w:t>разработкой Концепции развития качества</w:t>
      </w:r>
      <w:r w:rsidRPr="00D819AA">
        <w:rPr>
          <w:sz w:val="32"/>
          <w:szCs w:val="32"/>
        </w:rPr>
        <w:t xml:space="preserve"> внешнего государственного финансового контроля.</w:t>
      </w:r>
      <w:r w:rsidR="003E37AE">
        <w:rPr>
          <w:sz w:val="32"/>
          <w:szCs w:val="32"/>
        </w:rPr>
        <w:t xml:space="preserve"> </w:t>
      </w:r>
      <w:r w:rsidRPr="00D819AA">
        <w:rPr>
          <w:sz w:val="32"/>
          <w:szCs w:val="32"/>
        </w:rPr>
        <w:t>В ней можно отразить моменты, которые я обозначила в своем выступлении.</w:t>
      </w:r>
    </w:p>
    <w:p w14:paraId="63AE47E5" w14:textId="77777777" w:rsidR="001903CE" w:rsidRPr="004909B2" w:rsidRDefault="001903CE" w:rsidP="001903CE">
      <w:pPr>
        <w:pStyle w:val="a7"/>
        <w:spacing w:before="0" w:beforeAutospacing="0" w:after="0" w:afterAutospacing="0" w:line="360" w:lineRule="auto"/>
        <w:ind w:firstLine="709"/>
        <w:jc w:val="both"/>
        <w:textAlignment w:val="top"/>
        <w:rPr>
          <w:sz w:val="32"/>
          <w:szCs w:val="32"/>
        </w:rPr>
      </w:pPr>
      <w:bookmarkStart w:id="0" w:name="_GoBack"/>
      <w:bookmarkEnd w:id="0"/>
      <w:r w:rsidRPr="004909B2">
        <w:rPr>
          <w:sz w:val="32"/>
          <w:szCs w:val="32"/>
        </w:rPr>
        <w:t>Благодарю за внимание!</w:t>
      </w:r>
    </w:p>
    <w:p w14:paraId="2E4A5911" w14:textId="77777777" w:rsidR="00061576" w:rsidRPr="00D819AA" w:rsidRDefault="00061576" w:rsidP="001903CE">
      <w:pPr>
        <w:ind w:firstLine="709"/>
        <w:jc w:val="both"/>
        <w:rPr>
          <w:sz w:val="32"/>
          <w:szCs w:val="32"/>
        </w:rPr>
      </w:pPr>
    </w:p>
    <w:sectPr w:rsidR="00061576" w:rsidRPr="00D819AA" w:rsidSect="00C26E3A">
      <w:headerReference w:type="default" r:id="rId8"/>
      <w:pgSz w:w="11906" w:h="16838"/>
      <w:pgMar w:top="1134" w:right="567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C5405F" w14:textId="77777777" w:rsidR="00DB336C" w:rsidRDefault="00DB336C" w:rsidP="008F106F">
      <w:r>
        <w:separator/>
      </w:r>
    </w:p>
  </w:endnote>
  <w:endnote w:type="continuationSeparator" w:id="0">
    <w:p w14:paraId="5B8E354A" w14:textId="77777777" w:rsidR="00DB336C" w:rsidRDefault="00DB336C" w:rsidP="008F10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546E52" w14:textId="77777777" w:rsidR="00DB336C" w:rsidRDefault="00DB336C" w:rsidP="008F106F">
      <w:r>
        <w:separator/>
      </w:r>
    </w:p>
  </w:footnote>
  <w:footnote w:type="continuationSeparator" w:id="0">
    <w:p w14:paraId="3E9570BF" w14:textId="77777777" w:rsidR="00DB336C" w:rsidRDefault="00DB336C" w:rsidP="008F10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51486718"/>
      <w:docPartObj>
        <w:docPartGallery w:val="Page Numbers (Top of Page)"/>
        <w:docPartUnique/>
      </w:docPartObj>
    </w:sdtPr>
    <w:sdtEndPr/>
    <w:sdtContent>
      <w:p w14:paraId="41232992" w14:textId="77777777" w:rsidR="00EE1F7C" w:rsidRPr="00F277ED" w:rsidRDefault="00EE1F7C" w:rsidP="00F277ED">
        <w:pPr>
          <w:pStyle w:val="a3"/>
          <w:jc w:val="center"/>
        </w:pPr>
        <w:r w:rsidRPr="008F106F">
          <w:fldChar w:fldCharType="begin"/>
        </w:r>
        <w:r w:rsidRPr="008F106F">
          <w:instrText>PAGE   \* MERGEFORMAT</w:instrText>
        </w:r>
        <w:r w:rsidRPr="008F106F">
          <w:fldChar w:fldCharType="separate"/>
        </w:r>
        <w:r w:rsidR="00127724">
          <w:rPr>
            <w:noProof/>
          </w:rPr>
          <w:t>7</w:t>
        </w:r>
        <w:r w:rsidRPr="008F106F"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005414"/>
    <w:multiLevelType w:val="hybridMultilevel"/>
    <w:tmpl w:val="EC9A8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D2EF4"/>
    <w:multiLevelType w:val="hybridMultilevel"/>
    <w:tmpl w:val="0810949E"/>
    <w:lvl w:ilvl="0" w:tplc="D862B0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1E219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80C24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BA808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74E4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7F4523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6CFC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1B88D1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8DC9B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1D905E09"/>
    <w:multiLevelType w:val="multilevel"/>
    <w:tmpl w:val="967A4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D8C7DC3"/>
    <w:multiLevelType w:val="hybridMultilevel"/>
    <w:tmpl w:val="EEB058A8"/>
    <w:lvl w:ilvl="0" w:tplc="A5925CB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C0C35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A2C89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E1CAB0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9E982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E00BA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20024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983AB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A4268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2F394F5A"/>
    <w:multiLevelType w:val="hybridMultilevel"/>
    <w:tmpl w:val="CB40EBFA"/>
    <w:lvl w:ilvl="0" w:tplc="7FFC485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5EEC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5040BD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AC93A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252D4E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2C05D5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D52AB3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D0EDD0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D06BA8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3533562"/>
    <w:multiLevelType w:val="hybridMultilevel"/>
    <w:tmpl w:val="50F2BA24"/>
    <w:lvl w:ilvl="0" w:tplc="713473C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F88E89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34A180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E9A873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C9E308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9F664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B5A5E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2DA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75EF2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35EC6B9E"/>
    <w:multiLevelType w:val="hybridMultilevel"/>
    <w:tmpl w:val="DA42A890"/>
    <w:lvl w:ilvl="0" w:tplc="2706643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5FC8A9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F82D35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0022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A3053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2706ED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CBAE1A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96BD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2EE7C8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378F2D8B"/>
    <w:multiLevelType w:val="hybridMultilevel"/>
    <w:tmpl w:val="F50A18E0"/>
    <w:lvl w:ilvl="0" w:tplc="B8C8532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28AE2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6A4BB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F0C42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A946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6ACF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867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994984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D1287F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3C10669D"/>
    <w:multiLevelType w:val="multilevel"/>
    <w:tmpl w:val="C4080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880210E"/>
    <w:multiLevelType w:val="hybridMultilevel"/>
    <w:tmpl w:val="C1128450"/>
    <w:lvl w:ilvl="0" w:tplc="803C061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BC262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B52837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3D278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50BC6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20FAC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548A31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CA39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96AB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528C1E1E"/>
    <w:multiLevelType w:val="hybridMultilevel"/>
    <w:tmpl w:val="5B28AA02"/>
    <w:lvl w:ilvl="0" w:tplc="84C60E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D523B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950B52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9920A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70C34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02A3F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B2489A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5FE5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C4CCA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563501CF"/>
    <w:multiLevelType w:val="hybridMultilevel"/>
    <w:tmpl w:val="23A4CEEA"/>
    <w:lvl w:ilvl="0" w:tplc="877AD1B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3C6165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7C6508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6C0454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86C89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97E391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E4DB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4E38B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54A88D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59DF021D"/>
    <w:multiLevelType w:val="hybridMultilevel"/>
    <w:tmpl w:val="9C7829EE"/>
    <w:lvl w:ilvl="0" w:tplc="01544DB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984C2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992C4F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D902B2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75EF3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90282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E41C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8E6A1A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2383E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5BD545CB"/>
    <w:multiLevelType w:val="hybridMultilevel"/>
    <w:tmpl w:val="68BC6FC6"/>
    <w:lvl w:ilvl="0" w:tplc="9E50FB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000C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BB6AA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1846B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D08F1C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406038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9C6761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D68A3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41C73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5D85074D"/>
    <w:multiLevelType w:val="hybridMultilevel"/>
    <w:tmpl w:val="7174DF72"/>
    <w:lvl w:ilvl="0" w:tplc="9466732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8C808A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7C1C1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91CB7D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1E427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662629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CD79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CA383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58FC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74C275C7"/>
    <w:multiLevelType w:val="hybridMultilevel"/>
    <w:tmpl w:val="493AA0B6"/>
    <w:lvl w:ilvl="0" w:tplc="09CAEC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9A312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C9E4E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4E2946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2F29A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2FA18B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688A31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344274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4BE309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7DC36A62"/>
    <w:multiLevelType w:val="hybridMultilevel"/>
    <w:tmpl w:val="E3D4E4D0"/>
    <w:lvl w:ilvl="0" w:tplc="BCF0BB1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280CA2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FA42E4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909C0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D645D3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40A5D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EE45A4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39E1F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07683E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6"/>
  </w:num>
  <w:num w:numId="5">
    <w:abstractNumId w:val="1"/>
  </w:num>
  <w:num w:numId="6">
    <w:abstractNumId w:val="11"/>
  </w:num>
  <w:num w:numId="7">
    <w:abstractNumId w:val="9"/>
  </w:num>
  <w:num w:numId="8">
    <w:abstractNumId w:val="12"/>
  </w:num>
  <w:num w:numId="9">
    <w:abstractNumId w:val="13"/>
  </w:num>
  <w:num w:numId="10">
    <w:abstractNumId w:val="8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15"/>
  </w:num>
  <w:num w:numId="14">
    <w:abstractNumId w:val="10"/>
  </w:num>
  <w:num w:numId="15">
    <w:abstractNumId w:val="14"/>
  </w:num>
  <w:num w:numId="16">
    <w:abstractNumId w:val="3"/>
  </w:num>
  <w:num w:numId="17">
    <w:abstractNumId w:val="7"/>
  </w:num>
  <w:num w:numId="18">
    <w:abstractNumId w:val="4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DE8"/>
    <w:rsid w:val="0000693F"/>
    <w:rsid w:val="00014FBC"/>
    <w:rsid w:val="00015D0F"/>
    <w:rsid w:val="00016937"/>
    <w:rsid w:val="000248DB"/>
    <w:rsid w:val="00025355"/>
    <w:rsid w:val="00026558"/>
    <w:rsid w:val="00035AA4"/>
    <w:rsid w:val="00042BBE"/>
    <w:rsid w:val="000430C8"/>
    <w:rsid w:val="00044A57"/>
    <w:rsid w:val="00046EF1"/>
    <w:rsid w:val="00053B31"/>
    <w:rsid w:val="00055BBB"/>
    <w:rsid w:val="00055C00"/>
    <w:rsid w:val="00061576"/>
    <w:rsid w:val="0006360C"/>
    <w:rsid w:val="00075244"/>
    <w:rsid w:val="000761D6"/>
    <w:rsid w:val="00084001"/>
    <w:rsid w:val="00084BCB"/>
    <w:rsid w:val="0009100D"/>
    <w:rsid w:val="00094D53"/>
    <w:rsid w:val="00097E39"/>
    <w:rsid w:val="000A1485"/>
    <w:rsid w:val="000B02C7"/>
    <w:rsid w:val="000B0607"/>
    <w:rsid w:val="000B4E70"/>
    <w:rsid w:val="000C7DB4"/>
    <w:rsid w:val="000D3228"/>
    <w:rsid w:val="000E0D69"/>
    <w:rsid w:val="000E66DB"/>
    <w:rsid w:val="000E6F9C"/>
    <w:rsid w:val="000F1663"/>
    <w:rsid w:val="000F3404"/>
    <w:rsid w:val="000F3D4E"/>
    <w:rsid w:val="00100B60"/>
    <w:rsid w:val="00101070"/>
    <w:rsid w:val="00102995"/>
    <w:rsid w:val="001045C2"/>
    <w:rsid w:val="001151BA"/>
    <w:rsid w:val="001157ED"/>
    <w:rsid w:val="00116BB7"/>
    <w:rsid w:val="00120BC6"/>
    <w:rsid w:val="00121C04"/>
    <w:rsid w:val="00122063"/>
    <w:rsid w:val="0012319B"/>
    <w:rsid w:val="00127724"/>
    <w:rsid w:val="00133D79"/>
    <w:rsid w:val="0014225C"/>
    <w:rsid w:val="00143084"/>
    <w:rsid w:val="00147D69"/>
    <w:rsid w:val="001550A5"/>
    <w:rsid w:val="00155CE0"/>
    <w:rsid w:val="0016022C"/>
    <w:rsid w:val="00163F24"/>
    <w:rsid w:val="00165337"/>
    <w:rsid w:val="00173BCB"/>
    <w:rsid w:val="00180FC4"/>
    <w:rsid w:val="0018258E"/>
    <w:rsid w:val="00186412"/>
    <w:rsid w:val="00187463"/>
    <w:rsid w:val="0018788D"/>
    <w:rsid w:val="001903CE"/>
    <w:rsid w:val="001910F6"/>
    <w:rsid w:val="00194162"/>
    <w:rsid w:val="001A0C29"/>
    <w:rsid w:val="001A4D35"/>
    <w:rsid w:val="001A675E"/>
    <w:rsid w:val="001B6582"/>
    <w:rsid w:val="001C0276"/>
    <w:rsid w:val="001C17EA"/>
    <w:rsid w:val="001C22EC"/>
    <w:rsid w:val="001C332C"/>
    <w:rsid w:val="001C5313"/>
    <w:rsid w:val="001D166E"/>
    <w:rsid w:val="001D411A"/>
    <w:rsid w:val="001D4D27"/>
    <w:rsid w:val="001D707C"/>
    <w:rsid w:val="001D7A66"/>
    <w:rsid w:val="001E5741"/>
    <w:rsid w:val="001E5F68"/>
    <w:rsid w:val="001E65B0"/>
    <w:rsid w:val="001F2E26"/>
    <w:rsid w:val="001F706F"/>
    <w:rsid w:val="002014CE"/>
    <w:rsid w:val="002015DC"/>
    <w:rsid w:val="00207C48"/>
    <w:rsid w:val="00213BD0"/>
    <w:rsid w:val="00214172"/>
    <w:rsid w:val="0021469F"/>
    <w:rsid w:val="00221157"/>
    <w:rsid w:val="00225343"/>
    <w:rsid w:val="00225A4A"/>
    <w:rsid w:val="0023092E"/>
    <w:rsid w:val="0024171D"/>
    <w:rsid w:val="00244DF6"/>
    <w:rsid w:val="002503FB"/>
    <w:rsid w:val="00251C3B"/>
    <w:rsid w:val="002547CB"/>
    <w:rsid w:val="00260ABE"/>
    <w:rsid w:val="002626A2"/>
    <w:rsid w:val="002639B9"/>
    <w:rsid w:val="00266E19"/>
    <w:rsid w:val="002717B2"/>
    <w:rsid w:val="00273812"/>
    <w:rsid w:val="00276A03"/>
    <w:rsid w:val="002810D0"/>
    <w:rsid w:val="00282A4E"/>
    <w:rsid w:val="00282B61"/>
    <w:rsid w:val="00284841"/>
    <w:rsid w:val="002918D6"/>
    <w:rsid w:val="00291BE7"/>
    <w:rsid w:val="00291E99"/>
    <w:rsid w:val="002A077B"/>
    <w:rsid w:val="002A0D52"/>
    <w:rsid w:val="002B0956"/>
    <w:rsid w:val="002B2CFC"/>
    <w:rsid w:val="002C0B58"/>
    <w:rsid w:val="002C28E3"/>
    <w:rsid w:val="002D2CF7"/>
    <w:rsid w:val="002D305F"/>
    <w:rsid w:val="002F02C2"/>
    <w:rsid w:val="002F0F97"/>
    <w:rsid w:val="00301D21"/>
    <w:rsid w:val="00301E35"/>
    <w:rsid w:val="00305AB7"/>
    <w:rsid w:val="003112B2"/>
    <w:rsid w:val="003121F6"/>
    <w:rsid w:val="00312A5F"/>
    <w:rsid w:val="003147E4"/>
    <w:rsid w:val="00320E4A"/>
    <w:rsid w:val="00326F60"/>
    <w:rsid w:val="0032759B"/>
    <w:rsid w:val="00327C2A"/>
    <w:rsid w:val="0033071B"/>
    <w:rsid w:val="003341E0"/>
    <w:rsid w:val="00340E0A"/>
    <w:rsid w:val="00341BF9"/>
    <w:rsid w:val="00341FB4"/>
    <w:rsid w:val="00342827"/>
    <w:rsid w:val="0034303E"/>
    <w:rsid w:val="003474B5"/>
    <w:rsid w:val="003502EE"/>
    <w:rsid w:val="00350CA5"/>
    <w:rsid w:val="00350EB7"/>
    <w:rsid w:val="0035385A"/>
    <w:rsid w:val="00353C9B"/>
    <w:rsid w:val="00354D34"/>
    <w:rsid w:val="00355F1D"/>
    <w:rsid w:val="003630A1"/>
    <w:rsid w:val="00363C35"/>
    <w:rsid w:val="0036401B"/>
    <w:rsid w:val="00365C78"/>
    <w:rsid w:val="00387009"/>
    <w:rsid w:val="00387960"/>
    <w:rsid w:val="003905CE"/>
    <w:rsid w:val="00391C14"/>
    <w:rsid w:val="00393221"/>
    <w:rsid w:val="00393D2D"/>
    <w:rsid w:val="00396564"/>
    <w:rsid w:val="00397799"/>
    <w:rsid w:val="003977DE"/>
    <w:rsid w:val="003977E2"/>
    <w:rsid w:val="003A03C7"/>
    <w:rsid w:val="003A4214"/>
    <w:rsid w:val="003B0AAA"/>
    <w:rsid w:val="003B15FC"/>
    <w:rsid w:val="003B2F93"/>
    <w:rsid w:val="003B372E"/>
    <w:rsid w:val="003B3E4E"/>
    <w:rsid w:val="003B453E"/>
    <w:rsid w:val="003B46E9"/>
    <w:rsid w:val="003C0064"/>
    <w:rsid w:val="003C15BA"/>
    <w:rsid w:val="003C5867"/>
    <w:rsid w:val="003C61D4"/>
    <w:rsid w:val="003D11FC"/>
    <w:rsid w:val="003D2CBB"/>
    <w:rsid w:val="003D3E60"/>
    <w:rsid w:val="003D5F10"/>
    <w:rsid w:val="003D67C0"/>
    <w:rsid w:val="003E25BF"/>
    <w:rsid w:val="003E37AE"/>
    <w:rsid w:val="003E68C1"/>
    <w:rsid w:val="003E6E4A"/>
    <w:rsid w:val="003F17DE"/>
    <w:rsid w:val="003F7E18"/>
    <w:rsid w:val="00401C21"/>
    <w:rsid w:val="00402AAC"/>
    <w:rsid w:val="0040351F"/>
    <w:rsid w:val="0041142C"/>
    <w:rsid w:val="00412B9C"/>
    <w:rsid w:val="004145B6"/>
    <w:rsid w:val="0041477B"/>
    <w:rsid w:val="00415E74"/>
    <w:rsid w:val="0042258F"/>
    <w:rsid w:val="00427AEC"/>
    <w:rsid w:val="00430E6D"/>
    <w:rsid w:val="00431544"/>
    <w:rsid w:val="00432499"/>
    <w:rsid w:val="00433A6B"/>
    <w:rsid w:val="00433D1E"/>
    <w:rsid w:val="00435450"/>
    <w:rsid w:val="00441E98"/>
    <w:rsid w:val="0044404A"/>
    <w:rsid w:val="00450E99"/>
    <w:rsid w:val="00456187"/>
    <w:rsid w:val="00457CA8"/>
    <w:rsid w:val="00464E16"/>
    <w:rsid w:val="004678E7"/>
    <w:rsid w:val="00475EC6"/>
    <w:rsid w:val="00477BB1"/>
    <w:rsid w:val="00481B46"/>
    <w:rsid w:val="00481E91"/>
    <w:rsid w:val="0048405C"/>
    <w:rsid w:val="004909B2"/>
    <w:rsid w:val="00493814"/>
    <w:rsid w:val="004956F2"/>
    <w:rsid w:val="00496C35"/>
    <w:rsid w:val="004A16D4"/>
    <w:rsid w:val="004A3301"/>
    <w:rsid w:val="004A3872"/>
    <w:rsid w:val="004A4230"/>
    <w:rsid w:val="004A577F"/>
    <w:rsid w:val="004B6E0B"/>
    <w:rsid w:val="004C4172"/>
    <w:rsid w:val="004D1C20"/>
    <w:rsid w:val="004D27E3"/>
    <w:rsid w:val="004D46E1"/>
    <w:rsid w:val="004D4F72"/>
    <w:rsid w:val="004D7903"/>
    <w:rsid w:val="004D7CF9"/>
    <w:rsid w:val="004E65E7"/>
    <w:rsid w:val="004E7CCF"/>
    <w:rsid w:val="004F0E71"/>
    <w:rsid w:val="004F48E7"/>
    <w:rsid w:val="004F6B58"/>
    <w:rsid w:val="00500D12"/>
    <w:rsid w:val="00507F4F"/>
    <w:rsid w:val="00510DF8"/>
    <w:rsid w:val="00512262"/>
    <w:rsid w:val="00527C42"/>
    <w:rsid w:val="005335D8"/>
    <w:rsid w:val="0053498C"/>
    <w:rsid w:val="00534E15"/>
    <w:rsid w:val="00535434"/>
    <w:rsid w:val="005359C6"/>
    <w:rsid w:val="005360E3"/>
    <w:rsid w:val="00537F83"/>
    <w:rsid w:val="00540E82"/>
    <w:rsid w:val="00543D2C"/>
    <w:rsid w:val="005460C9"/>
    <w:rsid w:val="005513B1"/>
    <w:rsid w:val="00553F7F"/>
    <w:rsid w:val="00554F46"/>
    <w:rsid w:val="00555595"/>
    <w:rsid w:val="00573582"/>
    <w:rsid w:val="005748DD"/>
    <w:rsid w:val="00580C1E"/>
    <w:rsid w:val="00581688"/>
    <w:rsid w:val="00584697"/>
    <w:rsid w:val="00587184"/>
    <w:rsid w:val="0058743D"/>
    <w:rsid w:val="00592268"/>
    <w:rsid w:val="00593433"/>
    <w:rsid w:val="00597965"/>
    <w:rsid w:val="005A338E"/>
    <w:rsid w:val="005A5205"/>
    <w:rsid w:val="005A5E24"/>
    <w:rsid w:val="005B0602"/>
    <w:rsid w:val="005B23FD"/>
    <w:rsid w:val="005B3032"/>
    <w:rsid w:val="005B4148"/>
    <w:rsid w:val="005B5EDF"/>
    <w:rsid w:val="005D04C3"/>
    <w:rsid w:val="005D2BD1"/>
    <w:rsid w:val="005D415F"/>
    <w:rsid w:val="005D498E"/>
    <w:rsid w:val="005E0B84"/>
    <w:rsid w:val="005F1FD4"/>
    <w:rsid w:val="005F2D93"/>
    <w:rsid w:val="005F3ECF"/>
    <w:rsid w:val="005F3F7D"/>
    <w:rsid w:val="0060040F"/>
    <w:rsid w:val="00601D84"/>
    <w:rsid w:val="0060599A"/>
    <w:rsid w:val="0060796F"/>
    <w:rsid w:val="00614047"/>
    <w:rsid w:val="006155C8"/>
    <w:rsid w:val="00617959"/>
    <w:rsid w:val="00624990"/>
    <w:rsid w:val="00630292"/>
    <w:rsid w:val="00631DA2"/>
    <w:rsid w:val="00642334"/>
    <w:rsid w:val="00643EBC"/>
    <w:rsid w:val="006455DD"/>
    <w:rsid w:val="006458F4"/>
    <w:rsid w:val="006470D5"/>
    <w:rsid w:val="0065182F"/>
    <w:rsid w:val="00651841"/>
    <w:rsid w:val="00655DC2"/>
    <w:rsid w:val="006605C2"/>
    <w:rsid w:val="006623BB"/>
    <w:rsid w:val="0068176D"/>
    <w:rsid w:val="00681A54"/>
    <w:rsid w:val="00684275"/>
    <w:rsid w:val="006856CF"/>
    <w:rsid w:val="00686C2E"/>
    <w:rsid w:val="006908A8"/>
    <w:rsid w:val="00690906"/>
    <w:rsid w:val="006924FB"/>
    <w:rsid w:val="006A20AA"/>
    <w:rsid w:val="006B0610"/>
    <w:rsid w:val="006B1DBF"/>
    <w:rsid w:val="006B77E3"/>
    <w:rsid w:val="006C23F4"/>
    <w:rsid w:val="006C2F06"/>
    <w:rsid w:val="006C31B8"/>
    <w:rsid w:val="006C779C"/>
    <w:rsid w:val="006D024F"/>
    <w:rsid w:val="006D4D88"/>
    <w:rsid w:val="006E170B"/>
    <w:rsid w:val="006E4641"/>
    <w:rsid w:val="006E649D"/>
    <w:rsid w:val="006E6F76"/>
    <w:rsid w:val="006E7C19"/>
    <w:rsid w:val="006F035E"/>
    <w:rsid w:val="006F1430"/>
    <w:rsid w:val="006F1F14"/>
    <w:rsid w:val="006F466B"/>
    <w:rsid w:val="006F65CC"/>
    <w:rsid w:val="00702C27"/>
    <w:rsid w:val="007076CC"/>
    <w:rsid w:val="00710F8D"/>
    <w:rsid w:val="00713FFA"/>
    <w:rsid w:val="0071652E"/>
    <w:rsid w:val="00724B5B"/>
    <w:rsid w:val="007268C1"/>
    <w:rsid w:val="007309E0"/>
    <w:rsid w:val="007321CD"/>
    <w:rsid w:val="00736428"/>
    <w:rsid w:val="00736555"/>
    <w:rsid w:val="00740978"/>
    <w:rsid w:val="00742634"/>
    <w:rsid w:val="00744A64"/>
    <w:rsid w:val="007474AD"/>
    <w:rsid w:val="00753987"/>
    <w:rsid w:val="00761C61"/>
    <w:rsid w:val="00761DE8"/>
    <w:rsid w:val="00765A71"/>
    <w:rsid w:val="00770EB3"/>
    <w:rsid w:val="00772C2F"/>
    <w:rsid w:val="00780216"/>
    <w:rsid w:val="00782089"/>
    <w:rsid w:val="00784BB1"/>
    <w:rsid w:val="00786553"/>
    <w:rsid w:val="00787007"/>
    <w:rsid w:val="0079141A"/>
    <w:rsid w:val="00792FF8"/>
    <w:rsid w:val="00797E9B"/>
    <w:rsid w:val="007A04CC"/>
    <w:rsid w:val="007A0BB2"/>
    <w:rsid w:val="007A1695"/>
    <w:rsid w:val="007A2DC0"/>
    <w:rsid w:val="007A3C84"/>
    <w:rsid w:val="007B02CF"/>
    <w:rsid w:val="007B3B71"/>
    <w:rsid w:val="007C43C1"/>
    <w:rsid w:val="007C54C1"/>
    <w:rsid w:val="007D0844"/>
    <w:rsid w:val="007D3A0F"/>
    <w:rsid w:val="007E0CFA"/>
    <w:rsid w:val="007E70BB"/>
    <w:rsid w:val="007E788E"/>
    <w:rsid w:val="007F1002"/>
    <w:rsid w:val="007F3AD3"/>
    <w:rsid w:val="007F5629"/>
    <w:rsid w:val="00805B8F"/>
    <w:rsid w:val="008063EA"/>
    <w:rsid w:val="00813595"/>
    <w:rsid w:val="00816875"/>
    <w:rsid w:val="008174EC"/>
    <w:rsid w:val="00817823"/>
    <w:rsid w:val="008211A7"/>
    <w:rsid w:val="00830F2F"/>
    <w:rsid w:val="00834345"/>
    <w:rsid w:val="00840C8C"/>
    <w:rsid w:val="00841A6F"/>
    <w:rsid w:val="008457C6"/>
    <w:rsid w:val="00850FB2"/>
    <w:rsid w:val="00855D9F"/>
    <w:rsid w:val="00861623"/>
    <w:rsid w:val="008760B3"/>
    <w:rsid w:val="00877A73"/>
    <w:rsid w:val="008806ED"/>
    <w:rsid w:val="00882E33"/>
    <w:rsid w:val="008900C9"/>
    <w:rsid w:val="00891979"/>
    <w:rsid w:val="00897442"/>
    <w:rsid w:val="00897B72"/>
    <w:rsid w:val="008A0E57"/>
    <w:rsid w:val="008A7A7D"/>
    <w:rsid w:val="008C0C6C"/>
    <w:rsid w:val="008C2437"/>
    <w:rsid w:val="008C78DB"/>
    <w:rsid w:val="008D2BAB"/>
    <w:rsid w:val="008E1F90"/>
    <w:rsid w:val="008E35DF"/>
    <w:rsid w:val="008E780E"/>
    <w:rsid w:val="008F0783"/>
    <w:rsid w:val="008F0B1D"/>
    <w:rsid w:val="008F106F"/>
    <w:rsid w:val="008F6085"/>
    <w:rsid w:val="008F6B98"/>
    <w:rsid w:val="0090487F"/>
    <w:rsid w:val="00913A32"/>
    <w:rsid w:val="00916A37"/>
    <w:rsid w:val="00916ADE"/>
    <w:rsid w:val="00916D5A"/>
    <w:rsid w:val="00917EB0"/>
    <w:rsid w:val="00924169"/>
    <w:rsid w:val="0092593B"/>
    <w:rsid w:val="00925DE4"/>
    <w:rsid w:val="00926EC5"/>
    <w:rsid w:val="00930B12"/>
    <w:rsid w:val="009355A9"/>
    <w:rsid w:val="00944AAB"/>
    <w:rsid w:val="009510BC"/>
    <w:rsid w:val="00951C9A"/>
    <w:rsid w:val="00954A70"/>
    <w:rsid w:val="00955606"/>
    <w:rsid w:val="00955972"/>
    <w:rsid w:val="00956F17"/>
    <w:rsid w:val="00957750"/>
    <w:rsid w:val="00957889"/>
    <w:rsid w:val="00957BEB"/>
    <w:rsid w:val="00960696"/>
    <w:rsid w:val="00971385"/>
    <w:rsid w:val="00975E85"/>
    <w:rsid w:val="009767EB"/>
    <w:rsid w:val="00984116"/>
    <w:rsid w:val="00986B15"/>
    <w:rsid w:val="0098724F"/>
    <w:rsid w:val="009904DD"/>
    <w:rsid w:val="00992769"/>
    <w:rsid w:val="00993F30"/>
    <w:rsid w:val="009955F9"/>
    <w:rsid w:val="00997F16"/>
    <w:rsid w:val="009A1159"/>
    <w:rsid w:val="009A264C"/>
    <w:rsid w:val="009B19B2"/>
    <w:rsid w:val="009B2251"/>
    <w:rsid w:val="009B3890"/>
    <w:rsid w:val="009C266C"/>
    <w:rsid w:val="009C3093"/>
    <w:rsid w:val="009C5728"/>
    <w:rsid w:val="009C662F"/>
    <w:rsid w:val="009C6B6F"/>
    <w:rsid w:val="009C74B3"/>
    <w:rsid w:val="009D3D2E"/>
    <w:rsid w:val="009E05AF"/>
    <w:rsid w:val="009E1A96"/>
    <w:rsid w:val="009E1D76"/>
    <w:rsid w:val="009E58AC"/>
    <w:rsid w:val="009F0D4D"/>
    <w:rsid w:val="009F2D9B"/>
    <w:rsid w:val="009F506A"/>
    <w:rsid w:val="009F7DE9"/>
    <w:rsid w:val="00A01661"/>
    <w:rsid w:val="00A01F7D"/>
    <w:rsid w:val="00A0636F"/>
    <w:rsid w:val="00A065F0"/>
    <w:rsid w:val="00A075CF"/>
    <w:rsid w:val="00A14987"/>
    <w:rsid w:val="00A160CD"/>
    <w:rsid w:val="00A20859"/>
    <w:rsid w:val="00A21501"/>
    <w:rsid w:val="00A230E1"/>
    <w:rsid w:val="00A369D5"/>
    <w:rsid w:val="00A40B7F"/>
    <w:rsid w:val="00A40D85"/>
    <w:rsid w:val="00A43675"/>
    <w:rsid w:val="00A43B17"/>
    <w:rsid w:val="00A453A0"/>
    <w:rsid w:val="00A47B0B"/>
    <w:rsid w:val="00A52D6C"/>
    <w:rsid w:val="00A54FC8"/>
    <w:rsid w:val="00A56A45"/>
    <w:rsid w:val="00A60388"/>
    <w:rsid w:val="00A61FBA"/>
    <w:rsid w:val="00A66542"/>
    <w:rsid w:val="00A67227"/>
    <w:rsid w:val="00A7038F"/>
    <w:rsid w:val="00A722E2"/>
    <w:rsid w:val="00A75E15"/>
    <w:rsid w:val="00A76960"/>
    <w:rsid w:val="00A77270"/>
    <w:rsid w:val="00A80FBA"/>
    <w:rsid w:val="00A814F6"/>
    <w:rsid w:val="00A81CC5"/>
    <w:rsid w:val="00A833BA"/>
    <w:rsid w:val="00A84853"/>
    <w:rsid w:val="00A84AA1"/>
    <w:rsid w:val="00A8657D"/>
    <w:rsid w:val="00AA3916"/>
    <w:rsid w:val="00AA4E4F"/>
    <w:rsid w:val="00AA66BD"/>
    <w:rsid w:val="00AB47D5"/>
    <w:rsid w:val="00AB5494"/>
    <w:rsid w:val="00AC2223"/>
    <w:rsid w:val="00AC29DA"/>
    <w:rsid w:val="00AC5419"/>
    <w:rsid w:val="00AC7593"/>
    <w:rsid w:val="00AD017D"/>
    <w:rsid w:val="00AD1D16"/>
    <w:rsid w:val="00AD4DF5"/>
    <w:rsid w:val="00AE29DD"/>
    <w:rsid w:val="00AE2AE1"/>
    <w:rsid w:val="00AE5B6A"/>
    <w:rsid w:val="00AE6644"/>
    <w:rsid w:val="00AF1D97"/>
    <w:rsid w:val="00AF31DF"/>
    <w:rsid w:val="00AF3BEC"/>
    <w:rsid w:val="00AF5818"/>
    <w:rsid w:val="00AF789E"/>
    <w:rsid w:val="00B023BC"/>
    <w:rsid w:val="00B025CA"/>
    <w:rsid w:val="00B0526B"/>
    <w:rsid w:val="00B07BA6"/>
    <w:rsid w:val="00B10EBA"/>
    <w:rsid w:val="00B12AAB"/>
    <w:rsid w:val="00B12E85"/>
    <w:rsid w:val="00B2152B"/>
    <w:rsid w:val="00B23041"/>
    <w:rsid w:val="00B2384E"/>
    <w:rsid w:val="00B257BD"/>
    <w:rsid w:val="00B259C1"/>
    <w:rsid w:val="00B32C8D"/>
    <w:rsid w:val="00B349F1"/>
    <w:rsid w:val="00B35DAC"/>
    <w:rsid w:val="00B364AE"/>
    <w:rsid w:val="00B3692E"/>
    <w:rsid w:val="00B419A1"/>
    <w:rsid w:val="00B43291"/>
    <w:rsid w:val="00B45A58"/>
    <w:rsid w:val="00B465C2"/>
    <w:rsid w:val="00B47F84"/>
    <w:rsid w:val="00B52791"/>
    <w:rsid w:val="00B563DA"/>
    <w:rsid w:val="00B57AAA"/>
    <w:rsid w:val="00B610B8"/>
    <w:rsid w:val="00B62E45"/>
    <w:rsid w:val="00B64955"/>
    <w:rsid w:val="00B65492"/>
    <w:rsid w:val="00B7143C"/>
    <w:rsid w:val="00B80DEC"/>
    <w:rsid w:val="00B84227"/>
    <w:rsid w:val="00B9102C"/>
    <w:rsid w:val="00B951D0"/>
    <w:rsid w:val="00B97073"/>
    <w:rsid w:val="00B9761D"/>
    <w:rsid w:val="00B97C5E"/>
    <w:rsid w:val="00BA3481"/>
    <w:rsid w:val="00BA66AA"/>
    <w:rsid w:val="00BC357F"/>
    <w:rsid w:val="00BC487E"/>
    <w:rsid w:val="00BC61E5"/>
    <w:rsid w:val="00BD2151"/>
    <w:rsid w:val="00BD6926"/>
    <w:rsid w:val="00BE7022"/>
    <w:rsid w:val="00BF00DC"/>
    <w:rsid w:val="00BF012A"/>
    <w:rsid w:val="00BF61AE"/>
    <w:rsid w:val="00BF76C5"/>
    <w:rsid w:val="00C01F2B"/>
    <w:rsid w:val="00C06052"/>
    <w:rsid w:val="00C078C5"/>
    <w:rsid w:val="00C15FDA"/>
    <w:rsid w:val="00C1795C"/>
    <w:rsid w:val="00C24FD5"/>
    <w:rsid w:val="00C25EDF"/>
    <w:rsid w:val="00C26E3A"/>
    <w:rsid w:val="00C36EA8"/>
    <w:rsid w:val="00C472B5"/>
    <w:rsid w:val="00C50171"/>
    <w:rsid w:val="00C511E9"/>
    <w:rsid w:val="00C5125D"/>
    <w:rsid w:val="00C5642C"/>
    <w:rsid w:val="00C64B80"/>
    <w:rsid w:val="00C66EBD"/>
    <w:rsid w:val="00C81E53"/>
    <w:rsid w:val="00C87F89"/>
    <w:rsid w:val="00C90F06"/>
    <w:rsid w:val="00C945E2"/>
    <w:rsid w:val="00C9641E"/>
    <w:rsid w:val="00C96484"/>
    <w:rsid w:val="00C97AB1"/>
    <w:rsid w:val="00CA042D"/>
    <w:rsid w:val="00CA48E2"/>
    <w:rsid w:val="00CA78B4"/>
    <w:rsid w:val="00CB1EAF"/>
    <w:rsid w:val="00CB4405"/>
    <w:rsid w:val="00CB67C2"/>
    <w:rsid w:val="00CC0354"/>
    <w:rsid w:val="00CC1523"/>
    <w:rsid w:val="00CC6A55"/>
    <w:rsid w:val="00CC76FC"/>
    <w:rsid w:val="00CD1060"/>
    <w:rsid w:val="00CD2936"/>
    <w:rsid w:val="00CD7CED"/>
    <w:rsid w:val="00CE0240"/>
    <w:rsid w:val="00CE0391"/>
    <w:rsid w:val="00CE174A"/>
    <w:rsid w:val="00CE24F7"/>
    <w:rsid w:val="00CE3E0F"/>
    <w:rsid w:val="00CE3EA4"/>
    <w:rsid w:val="00CE6FD2"/>
    <w:rsid w:val="00CF36E4"/>
    <w:rsid w:val="00CF6578"/>
    <w:rsid w:val="00D0232A"/>
    <w:rsid w:val="00D03A2D"/>
    <w:rsid w:val="00D073F8"/>
    <w:rsid w:val="00D10314"/>
    <w:rsid w:val="00D106B4"/>
    <w:rsid w:val="00D22140"/>
    <w:rsid w:val="00D23737"/>
    <w:rsid w:val="00D26400"/>
    <w:rsid w:val="00D2646B"/>
    <w:rsid w:val="00D27212"/>
    <w:rsid w:val="00D3368F"/>
    <w:rsid w:val="00D33C64"/>
    <w:rsid w:val="00D35617"/>
    <w:rsid w:val="00D4248E"/>
    <w:rsid w:val="00D47E4B"/>
    <w:rsid w:val="00D531DC"/>
    <w:rsid w:val="00D56760"/>
    <w:rsid w:val="00D5727E"/>
    <w:rsid w:val="00D605CD"/>
    <w:rsid w:val="00D60903"/>
    <w:rsid w:val="00D65B76"/>
    <w:rsid w:val="00D72163"/>
    <w:rsid w:val="00D752D4"/>
    <w:rsid w:val="00D76068"/>
    <w:rsid w:val="00D804C1"/>
    <w:rsid w:val="00D819AA"/>
    <w:rsid w:val="00D83D30"/>
    <w:rsid w:val="00D85DEC"/>
    <w:rsid w:val="00D8650D"/>
    <w:rsid w:val="00D86C27"/>
    <w:rsid w:val="00D906C6"/>
    <w:rsid w:val="00D91317"/>
    <w:rsid w:val="00D9233F"/>
    <w:rsid w:val="00D94ADC"/>
    <w:rsid w:val="00D95A79"/>
    <w:rsid w:val="00DA1238"/>
    <w:rsid w:val="00DA1AC2"/>
    <w:rsid w:val="00DA2B94"/>
    <w:rsid w:val="00DA5AF5"/>
    <w:rsid w:val="00DB336C"/>
    <w:rsid w:val="00DB642C"/>
    <w:rsid w:val="00DC2B28"/>
    <w:rsid w:val="00DC5163"/>
    <w:rsid w:val="00DC7F81"/>
    <w:rsid w:val="00DD3A1B"/>
    <w:rsid w:val="00DD45E2"/>
    <w:rsid w:val="00DD70ED"/>
    <w:rsid w:val="00DD7CA0"/>
    <w:rsid w:val="00DE4519"/>
    <w:rsid w:val="00DE48EE"/>
    <w:rsid w:val="00DF1BC6"/>
    <w:rsid w:val="00DF3A2C"/>
    <w:rsid w:val="00E064DA"/>
    <w:rsid w:val="00E10B1F"/>
    <w:rsid w:val="00E110D0"/>
    <w:rsid w:val="00E1149E"/>
    <w:rsid w:val="00E12D7C"/>
    <w:rsid w:val="00E14457"/>
    <w:rsid w:val="00E14646"/>
    <w:rsid w:val="00E17EAA"/>
    <w:rsid w:val="00E2061F"/>
    <w:rsid w:val="00E245C0"/>
    <w:rsid w:val="00E27CB1"/>
    <w:rsid w:val="00E32463"/>
    <w:rsid w:val="00E34792"/>
    <w:rsid w:val="00E37D6D"/>
    <w:rsid w:val="00E4141F"/>
    <w:rsid w:val="00E505F4"/>
    <w:rsid w:val="00E51203"/>
    <w:rsid w:val="00E539D6"/>
    <w:rsid w:val="00E53AFD"/>
    <w:rsid w:val="00E55F58"/>
    <w:rsid w:val="00E61CD9"/>
    <w:rsid w:val="00E63057"/>
    <w:rsid w:val="00E676BC"/>
    <w:rsid w:val="00E70BF4"/>
    <w:rsid w:val="00E747E0"/>
    <w:rsid w:val="00E76FFB"/>
    <w:rsid w:val="00E82493"/>
    <w:rsid w:val="00E86463"/>
    <w:rsid w:val="00E9062E"/>
    <w:rsid w:val="00E910CA"/>
    <w:rsid w:val="00E95C7E"/>
    <w:rsid w:val="00E95FA7"/>
    <w:rsid w:val="00EA2E7B"/>
    <w:rsid w:val="00EA3686"/>
    <w:rsid w:val="00EB22BE"/>
    <w:rsid w:val="00EB3520"/>
    <w:rsid w:val="00EB4E33"/>
    <w:rsid w:val="00EB52AD"/>
    <w:rsid w:val="00EB6413"/>
    <w:rsid w:val="00EB6F82"/>
    <w:rsid w:val="00EC095E"/>
    <w:rsid w:val="00EC3C77"/>
    <w:rsid w:val="00EC5729"/>
    <w:rsid w:val="00EC778A"/>
    <w:rsid w:val="00ED3722"/>
    <w:rsid w:val="00EE1F7C"/>
    <w:rsid w:val="00EE2149"/>
    <w:rsid w:val="00EE532F"/>
    <w:rsid w:val="00EF18D1"/>
    <w:rsid w:val="00EF2B1E"/>
    <w:rsid w:val="00EF2CE8"/>
    <w:rsid w:val="00F16778"/>
    <w:rsid w:val="00F228C1"/>
    <w:rsid w:val="00F25B0F"/>
    <w:rsid w:val="00F26159"/>
    <w:rsid w:val="00F277ED"/>
    <w:rsid w:val="00F33DE9"/>
    <w:rsid w:val="00F37E86"/>
    <w:rsid w:val="00F41AE3"/>
    <w:rsid w:val="00F4320B"/>
    <w:rsid w:val="00F46385"/>
    <w:rsid w:val="00F50A84"/>
    <w:rsid w:val="00F50E58"/>
    <w:rsid w:val="00F51E59"/>
    <w:rsid w:val="00F52776"/>
    <w:rsid w:val="00F5347D"/>
    <w:rsid w:val="00F610AA"/>
    <w:rsid w:val="00F63A58"/>
    <w:rsid w:val="00F63BCE"/>
    <w:rsid w:val="00F72DE5"/>
    <w:rsid w:val="00F73B4E"/>
    <w:rsid w:val="00F75976"/>
    <w:rsid w:val="00F76BD4"/>
    <w:rsid w:val="00F8324A"/>
    <w:rsid w:val="00F94EBD"/>
    <w:rsid w:val="00FA01A7"/>
    <w:rsid w:val="00FA0B62"/>
    <w:rsid w:val="00FA3815"/>
    <w:rsid w:val="00FA42C2"/>
    <w:rsid w:val="00FA71DD"/>
    <w:rsid w:val="00FB05DE"/>
    <w:rsid w:val="00FB114F"/>
    <w:rsid w:val="00FB6948"/>
    <w:rsid w:val="00FC5E5B"/>
    <w:rsid w:val="00FC7BDC"/>
    <w:rsid w:val="00FD0459"/>
    <w:rsid w:val="00FD161B"/>
    <w:rsid w:val="00FD2281"/>
    <w:rsid w:val="00FD27FC"/>
    <w:rsid w:val="00FD78D9"/>
    <w:rsid w:val="00FE13DF"/>
    <w:rsid w:val="00FE1619"/>
    <w:rsid w:val="00FF096D"/>
    <w:rsid w:val="00FF2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DACF0B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30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100B6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106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F106F"/>
  </w:style>
  <w:style w:type="paragraph" w:styleId="a5">
    <w:name w:val="footer"/>
    <w:basedOn w:val="a"/>
    <w:link w:val="a6"/>
    <w:uiPriority w:val="99"/>
    <w:unhideWhenUsed/>
    <w:rsid w:val="008F106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F106F"/>
  </w:style>
  <w:style w:type="paragraph" w:styleId="a7">
    <w:name w:val="Normal (Web)"/>
    <w:aliases w:val="Обычный (веб)1"/>
    <w:basedOn w:val="a"/>
    <w:link w:val="a8"/>
    <w:uiPriority w:val="99"/>
    <w:unhideWhenUsed/>
    <w:qFormat/>
    <w:rsid w:val="00A453A0"/>
    <w:pPr>
      <w:spacing w:before="100" w:beforeAutospacing="1" w:after="100" w:afterAutospacing="1"/>
    </w:pPr>
  </w:style>
  <w:style w:type="character" w:styleId="a9">
    <w:name w:val="Strong"/>
    <w:basedOn w:val="a0"/>
    <w:uiPriority w:val="22"/>
    <w:qFormat/>
    <w:rsid w:val="00A453A0"/>
    <w:rPr>
      <w:b/>
      <w:bCs/>
    </w:rPr>
  </w:style>
  <w:style w:type="paragraph" w:styleId="aa">
    <w:name w:val="List Paragraph"/>
    <w:basedOn w:val="a"/>
    <w:uiPriority w:val="34"/>
    <w:qFormat/>
    <w:rsid w:val="00FD2281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E110D0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110D0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locked/>
    <w:rsid w:val="00AE5B6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E5B6A"/>
    <w:pPr>
      <w:widowControl w:val="0"/>
      <w:shd w:val="clear" w:color="auto" w:fill="FFFFFF"/>
      <w:spacing w:after="180" w:line="240" w:lineRule="exact"/>
      <w:jc w:val="both"/>
    </w:pPr>
  </w:style>
  <w:style w:type="character" w:customStyle="1" w:styleId="21">
    <w:name w:val="Основной текст (2) + Полужирный"/>
    <w:basedOn w:val="2"/>
    <w:rsid w:val="00E8249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6">
    <w:name w:val="Основной текст (6)"/>
    <w:basedOn w:val="a0"/>
    <w:rsid w:val="00E82493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z w:val="19"/>
      <w:szCs w:val="19"/>
      <w:u w:val="none"/>
      <w:effect w:val="none"/>
    </w:rPr>
  </w:style>
  <w:style w:type="character" w:customStyle="1" w:styleId="a8">
    <w:name w:val="Обычный (веб) Знак"/>
    <w:aliases w:val="Обычный (веб)1 Знак"/>
    <w:link w:val="a7"/>
    <w:uiPriority w:val="99"/>
    <w:locked/>
    <w:rsid w:val="001A4D35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d">
    <w:name w:val="Table Grid"/>
    <w:basedOn w:val="a1"/>
    <w:uiPriority w:val="39"/>
    <w:rsid w:val="00D531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100B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e">
    <w:name w:val="Hyperlink"/>
    <w:basedOn w:val="a0"/>
    <w:uiPriority w:val="99"/>
    <w:unhideWhenUsed/>
    <w:rsid w:val="009510BC"/>
    <w:rPr>
      <w:color w:val="0563C1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9510BC"/>
    <w:rPr>
      <w:color w:val="605E5C"/>
      <w:shd w:val="clear" w:color="auto" w:fill="E1DFDD"/>
    </w:rPr>
  </w:style>
  <w:style w:type="character" w:customStyle="1" w:styleId="211pt">
    <w:name w:val="Основной текст (2) + 11 pt;Полужирный"/>
    <w:basedOn w:val="2"/>
    <w:rsid w:val="003977D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211pt0">
    <w:name w:val="Основной текст (2) + 11 pt"/>
    <w:basedOn w:val="2"/>
    <w:rsid w:val="003977DE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nospacing">
    <w:name w:val="nospacing"/>
    <w:basedOn w:val="a"/>
    <w:rsid w:val="00035AA4"/>
    <w:pPr>
      <w:spacing w:before="100" w:beforeAutospacing="1" w:after="100" w:afterAutospacing="1"/>
    </w:pPr>
  </w:style>
  <w:style w:type="character" w:customStyle="1" w:styleId="UnresolvedMention">
    <w:name w:val="Unresolved Mention"/>
    <w:basedOn w:val="a0"/>
    <w:uiPriority w:val="99"/>
    <w:semiHidden/>
    <w:unhideWhenUsed/>
    <w:rsid w:val="00D106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65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0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2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4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3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47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1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635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876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140998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897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8044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776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5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3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9584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547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88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759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48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270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717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01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99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06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87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499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274550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9255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6899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86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8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9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7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1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26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129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788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06447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4816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675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147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2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2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1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89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65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089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841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132558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541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2075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843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4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5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7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6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2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6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9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2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7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0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639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44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82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000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74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43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18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2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1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7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2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11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90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16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891084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659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5497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23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8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22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5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9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9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55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27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792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01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9597630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399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167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586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BE6936-797D-4F07-9694-646A910F1C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1936</Words>
  <Characters>11038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2023-09-29T10:41:00Z</dcterms:created>
  <dcterms:modified xsi:type="dcterms:W3CDTF">2023-09-29T10:41:00Z</dcterms:modified>
</cp:coreProperties>
</file>