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174" w:rsidRDefault="00361174">
      <w:pPr>
        <w:pStyle w:val="ConsPlusTitlePage"/>
      </w:pPr>
      <w:r>
        <w:t xml:space="preserve">Документ предоставлен </w:t>
      </w:r>
      <w:hyperlink r:id="rId4">
        <w:r>
          <w:rPr>
            <w:color w:val="0000FF"/>
          </w:rPr>
          <w:t>КонсультантПлюс</w:t>
        </w:r>
      </w:hyperlink>
      <w:r>
        <w:br/>
      </w:r>
    </w:p>
    <w:p w:rsidR="00361174" w:rsidRDefault="00361174">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361174">
        <w:tc>
          <w:tcPr>
            <w:tcW w:w="4677" w:type="dxa"/>
            <w:tcBorders>
              <w:top w:val="nil"/>
              <w:left w:val="nil"/>
              <w:bottom w:val="nil"/>
              <w:right w:val="nil"/>
            </w:tcBorders>
          </w:tcPr>
          <w:p w:rsidR="00361174" w:rsidRDefault="00361174">
            <w:pPr>
              <w:pStyle w:val="ConsPlusNormal"/>
            </w:pPr>
            <w:r>
              <w:t>9 июля 2010 года</w:t>
            </w:r>
          </w:p>
        </w:tc>
        <w:tc>
          <w:tcPr>
            <w:tcW w:w="4677" w:type="dxa"/>
            <w:tcBorders>
              <w:top w:val="nil"/>
              <w:left w:val="nil"/>
              <w:bottom w:val="nil"/>
              <w:right w:val="nil"/>
            </w:tcBorders>
          </w:tcPr>
          <w:p w:rsidR="00361174" w:rsidRDefault="00361174">
            <w:pPr>
              <w:pStyle w:val="ConsPlusNormal"/>
              <w:jc w:val="right"/>
            </w:pPr>
            <w:r>
              <w:t>N 57-ОЗ</w:t>
            </w:r>
          </w:p>
        </w:tc>
      </w:tr>
    </w:tbl>
    <w:p w:rsidR="00361174" w:rsidRDefault="00361174">
      <w:pPr>
        <w:pStyle w:val="ConsPlusNormal"/>
        <w:pBdr>
          <w:bottom w:val="single" w:sz="6" w:space="0" w:color="auto"/>
        </w:pBdr>
        <w:spacing w:before="100" w:after="100"/>
        <w:jc w:val="both"/>
        <w:rPr>
          <w:sz w:val="2"/>
          <w:szCs w:val="2"/>
        </w:rPr>
      </w:pPr>
    </w:p>
    <w:p w:rsidR="00361174" w:rsidRDefault="00361174">
      <w:pPr>
        <w:pStyle w:val="ConsPlusNormal"/>
        <w:jc w:val="both"/>
      </w:pPr>
    </w:p>
    <w:p w:rsidR="00361174" w:rsidRDefault="00361174">
      <w:pPr>
        <w:pStyle w:val="ConsPlusTitle"/>
        <w:jc w:val="center"/>
      </w:pPr>
      <w:r>
        <w:t>ВЛАДИМИРСКАЯ ОБЛАСТЬ</w:t>
      </w:r>
    </w:p>
    <w:p w:rsidR="00361174" w:rsidRDefault="00361174">
      <w:pPr>
        <w:pStyle w:val="ConsPlusTitle"/>
        <w:jc w:val="center"/>
      </w:pPr>
    </w:p>
    <w:p w:rsidR="00361174" w:rsidRDefault="00361174">
      <w:pPr>
        <w:pStyle w:val="ConsPlusTitle"/>
        <w:jc w:val="center"/>
      </w:pPr>
      <w:r>
        <w:t>ЗАКОН</w:t>
      </w:r>
    </w:p>
    <w:p w:rsidR="00361174" w:rsidRDefault="00361174">
      <w:pPr>
        <w:pStyle w:val="ConsPlusTitle"/>
        <w:jc w:val="center"/>
      </w:pPr>
    </w:p>
    <w:p w:rsidR="00361174" w:rsidRDefault="00361174">
      <w:pPr>
        <w:pStyle w:val="ConsPlusTitle"/>
        <w:jc w:val="center"/>
      </w:pPr>
      <w:r>
        <w:t>О ПРОВЕРКЕ ДОСТОВЕРНОСТИ И ПОЛНОТЫ СВЕДЕНИЙ, ПРЕДСТАВЛЯЕМЫХ</w:t>
      </w:r>
    </w:p>
    <w:p w:rsidR="00361174" w:rsidRDefault="00361174">
      <w:pPr>
        <w:pStyle w:val="ConsPlusTitle"/>
        <w:jc w:val="center"/>
      </w:pPr>
      <w:r>
        <w:t>ГРАЖДАНАМИ, ПРЕТЕНДУЮЩИМИ НА ЗАМЕЩЕНИЕ ГОСУДАРСТВЕННЫХ</w:t>
      </w:r>
    </w:p>
    <w:p w:rsidR="00361174" w:rsidRDefault="00361174">
      <w:pPr>
        <w:pStyle w:val="ConsPlusTitle"/>
        <w:jc w:val="center"/>
      </w:pPr>
      <w:r>
        <w:t>ДОЛЖНОСТЕЙ ВЛАДИМИРСКОЙ ОБЛАСТИ, И ЛИЦАМИ, ЗАМЕЩАЮЩИМИ</w:t>
      </w:r>
    </w:p>
    <w:p w:rsidR="00361174" w:rsidRDefault="00361174">
      <w:pPr>
        <w:pStyle w:val="ConsPlusTitle"/>
        <w:jc w:val="center"/>
      </w:pPr>
      <w:r>
        <w:t>ГОСУДАРСТВЕННЫЕ ДОЛЖНОСТИ ВЛАДИМИРСКОЙ ОБЛАСТИ, И СОБЛЮДЕНИЯ</w:t>
      </w:r>
    </w:p>
    <w:p w:rsidR="00361174" w:rsidRDefault="00361174">
      <w:pPr>
        <w:pStyle w:val="ConsPlusTitle"/>
        <w:jc w:val="center"/>
      </w:pPr>
      <w:r>
        <w:t>ОГРАНИЧЕНИЙ ЛИЦАМИ, ЗАМЕЩАЮЩИМИ ГОСУДАРСТВЕННЫЕ ДОЛЖНОСТИ</w:t>
      </w:r>
    </w:p>
    <w:p w:rsidR="00361174" w:rsidRDefault="00361174">
      <w:pPr>
        <w:pStyle w:val="ConsPlusTitle"/>
        <w:jc w:val="center"/>
      </w:pPr>
      <w:r>
        <w:t>ВЛАДИМИРСКОЙ ОБЛАСТИ</w:t>
      </w:r>
    </w:p>
    <w:p w:rsidR="00361174" w:rsidRDefault="00361174">
      <w:pPr>
        <w:pStyle w:val="ConsPlusNormal"/>
        <w:jc w:val="both"/>
      </w:pPr>
    </w:p>
    <w:p w:rsidR="00361174" w:rsidRDefault="00361174">
      <w:pPr>
        <w:pStyle w:val="ConsPlusNormal"/>
        <w:jc w:val="right"/>
      </w:pPr>
      <w:r>
        <w:t>Принят</w:t>
      </w:r>
    </w:p>
    <w:p w:rsidR="00361174" w:rsidRDefault="00361174">
      <w:pPr>
        <w:pStyle w:val="ConsPlusNormal"/>
        <w:jc w:val="right"/>
      </w:pPr>
      <w:hyperlink r:id="rId5">
        <w:r>
          <w:rPr>
            <w:color w:val="0000FF"/>
          </w:rPr>
          <w:t>постановлением</w:t>
        </w:r>
      </w:hyperlink>
    </w:p>
    <w:p w:rsidR="00361174" w:rsidRDefault="00361174">
      <w:pPr>
        <w:pStyle w:val="ConsPlusNormal"/>
        <w:jc w:val="right"/>
      </w:pPr>
      <w:r>
        <w:t>Законодательного Собрания</w:t>
      </w:r>
    </w:p>
    <w:p w:rsidR="00361174" w:rsidRDefault="00361174">
      <w:pPr>
        <w:pStyle w:val="ConsPlusNormal"/>
        <w:jc w:val="right"/>
      </w:pPr>
      <w:r>
        <w:t>Владимирской области</w:t>
      </w:r>
    </w:p>
    <w:p w:rsidR="00361174" w:rsidRDefault="00361174">
      <w:pPr>
        <w:pStyle w:val="ConsPlusNormal"/>
        <w:jc w:val="right"/>
      </w:pPr>
      <w:r>
        <w:t>от 29 июня 2010 года N 179</w:t>
      </w:r>
    </w:p>
    <w:p w:rsidR="00361174" w:rsidRDefault="0036117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117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61174" w:rsidRDefault="0036117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61174" w:rsidRDefault="0036117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61174" w:rsidRDefault="00361174">
            <w:pPr>
              <w:pStyle w:val="ConsPlusNormal"/>
              <w:jc w:val="center"/>
            </w:pPr>
            <w:r>
              <w:rPr>
                <w:color w:val="392C69"/>
              </w:rPr>
              <w:t>Список изменяющих документов</w:t>
            </w:r>
          </w:p>
          <w:p w:rsidR="00361174" w:rsidRDefault="00361174">
            <w:pPr>
              <w:pStyle w:val="ConsPlusNormal"/>
              <w:jc w:val="center"/>
            </w:pPr>
            <w:r>
              <w:rPr>
                <w:color w:val="392C69"/>
              </w:rPr>
              <w:t>(в ред. Законов Владимирской области</w:t>
            </w:r>
          </w:p>
          <w:p w:rsidR="00361174" w:rsidRDefault="00361174">
            <w:pPr>
              <w:pStyle w:val="ConsPlusNormal"/>
              <w:jc w:val="center"/>
            </w:pPr>
            <w:r>
              <w:rPr>
                <w:color w:val="392C69"/>
              </w:rPr>
              <w:t xml:space="preserve">от 03.06.2011 </w:t>
            </w:r>
            <w:hyperlink r:id="rId6">
              <w:r>
                <w:rPr>
                  <w:color w:val="0000FF"/>
                </w:rPr>
                <w:t>N 29-ОЗ</w:t>
              </w:r>
            </w:hyperlink>
            <w:r>
              <w:rPr>
                <w:color w:val="392C69"/>
              </w:rPr>
              <w:t xml:space="preserve">, от 04.05.2012 </w:t>
            </w:r>
            <w:hyperlink r:id="rId7">
              <w:r>
                <w:rPr>
                  <w:color w:val="0000FF"/>
                </w:rPr>
                <w:t>N 40-ОЗ</w:t>
              </w:r>
            </w:hyperlink>
            <w:r>
              <w:rPr>
                <w:color w:val="392C69"/>
              </w:rPr>
              <w:t xml:space="preserve">, от 12.05.2014 </w:t>
            </w:r>
            <w:hyperlink r:id="rId8">
              <w:r>
                <w:rPr>
                  <w:color w:val="0000FF"/>
                </w:rPr>
                <w:t>N 46-ОЗ</w:t>
              </w:r>
            </w:hyperlink>
            <w:r>
              <w:rPr>
                <w:color w:val="392C69"/>
              </w:rPr>
              <w:t>,</w:t>
            </w:r>
          </w:p>
          <w:p w:rsidR="00361174" w:rsidRDefault="00361174">
            <w:pPr>
              <w:pStyle w:val="ConsPlusNormal"/>
              <w:jc w:val="center"/>
            </w:pPr>
            <w:r>
              <w:rPr>
                <w:color w:val="392C69"/>
              </w:rPr>
              <w:t xml:space="preserve">от 08.07.2014 </w:t>
            </w:r>
            <w:hyperlink r:id="rId9">
              <w:r>
                <w:rPr>
                  <w:color w:val="0000FF"/>
                </w:rPr>
                <w:t>N 76-ОЗ</w:t>
              </w:r>
            </w:hyperlink>
            <w:r>
              <w:rPr>
                <w:color w:val="392C69"/>
              </w:rPr>
              <w:t xml:space="preserve">, от 14.11.2014 </w:t>
            </w:r>
            <w:hyperlink r:id="rId10">
              <w:r>
                <w:rPr>
                  <w:color w:val="0000FF"/>
                </w:rPr>
                <w:t>N 123-ОЗ</w:t>
              </w:r>
            </w:hyperlink>
            <w:r>
              <w:rPr>
                <w:color w:val="392C69"/>
              </w:rPr>
              <w:t xml:space="preserve">, от 11.04.2016 </w:t>
            </w:r>
            <w:hyperlink r:id="rId11">
              <w:r>
                <w:rPr>
                  <w:color w:val="0000FF"/>
                </w:rPr>
                <w:t>N 37-ОЗ</w:t>
              </w:r>
            </w:hyperlink>
            <w:r>
              <w:rPr>
                <w:color w:val="392C69"/>
              </w:rPr>
              <w:t>,</w:t>
            </w:r>
          </w:p>
          <w:p w:rsidR="00361174" w:rsidRDefault="00361174">
            <w:pPr>
              <w:pStyle w:val="ConsPlusNormal"/>
              <w:jc w:val="center"/>
            </w:pPr>
            <w:r>
              <w:rPr>
                <w:color w:val="392C69"/>
              </w:rPr>
              <w:t xml:space="preserve">от 11.12.2017 </w:t>
            </w:r>
            <w:hyperlink r:id="rId12">
              <w:r>
                <w:rPr>
                  <w:color w:val="0000FF"/>
                </w:rPr>
                <w:t>N 107-ОЗ</w:t>
              </w:r>
            </w:hyperlink>
            <w:r>
              <w:rPr>
                <w:color w:val="392C69"/>
              </w:rPr>
              <w:t xml:space="preserve">, от 05.10.2020 </w:t>
            </w:r>
            <w:hyperlink r:id="rId13">
              <w:r>
                <w:rPr>
                  <w:color w:val="0000FF"/>
                </w:rPr>
                <w:t>N 67-ОЗ</w:t>
              </w:r>
            </w:hyperlink>
            <w:r>
              <w:rPr>
                <w:color w:val="392C69"/>
              </w:rPr>
              <w:t xml:space="preserve">, от 04.03.2021 </w:t>
            </w:r>
            <w:hyperlink r:id="rId14">
              <w:r>
                <w:rPr>
                  <w:color w:val="0000FF"/>
                </w:rPr>
                <w:t>N 15-ОЗ</w:t>
              </w:r>
            </w:hyperlink>
            <w:r>
              <w:rPr>
                <w:color w:val="392C69"/>
              </w:rPr>
              <w:t>,</w:t>
            </w:r>
          </w:p>
          <w:p w:rsidR="00361174" w:rsidRDefault="00361174">
            <w:pPr>
              <w:pStyle w:val="ConsPlusNormal"/>
              <w:jc w:val="center"/>
            </w:pPr>
            <w:r>
              <w:rPr>
                <w:color w:val="392C69"/>
              </w:rPr>
              <w:t xml:space="preserve">от 29.09.2021 </w:t>
            </w:r>
            <w:hyperlink r:id="rId15">
              <w:r>
                <w:rPr>
                  <w:color w:val="0000FF"/>
                </w:rPr>
                <w:t>N 109-ОЗ</w:t>
              </w:r>
            </w:hyperlink>
            <w:r>
              <w:rPr>
                <w:color w:val="392C69"/>
              </w:rPr>
              <w:t xml:space="preserve">, от 08.08.2022 </w:t>
            </w:r>
            <w:hyperlink r:id="rId16">
              <w:r>
                <w:rPr>
                  <w:color w:val="0000FF"/>
                </w:rPr>
                <w:t>N 68-ОЗ</w:t>
              </w:r>
            </w:hyperlink>
            <w:r>
              <w:rPr>
                <w:color w:val="392C69"/>
              </w:rPr>
              <w:t xml:space="preserve">, от 03.02.2023 </w:t>
            </w:r>
            <w:hyperlink r:id="rId17">
              <w:r>
                <w:rPr>
                  <w:color w:val="0000FF"/>
                </w:rPr>
                <w:t>N 5-ОЗ</w:t>
              </w:r>
            </w:hyperlink>
            <w:r>
              <w:rPr>
                <w:color w:val="392C69"/>
              </w:rPr>
              <w:t>,</w:t>
            </w:r>
          </w:p>
          <w:p w:rsidR="00361174" w:rsidRDefault="00361174">
            <w:pPr>
              <w:pStyle w:val="ConsPlusNormal"/>
              <w:jc w:val="center"/>
            </w:pPr>
            <w:r>
              <w:rPr>
                <w:color w:val="392C69"/>
              </w:rPr>
              <w:t xml:space="preserve">от 04.08.2023 </w:t>
            </w:r>
            <w:hyperlink r:id="rId18">
              <w:r>
                <w:rPr>
                  <w:color w:val="0000FF"/>
                </w:rPr>
                <w:t>N 139-ОЗ</w:t>
              </w:r>
            </w:hyperlink>
            <w:r>
              <w:rPr>
                <w:color w:val="392C69"/>
              </w:rPr>
              <w:t xml:space="preserve">, от 10.06.2024 </w:t>
            </w:r>
            <w:hyperlink r:id="rId19">
              <w:r>
                <w:rPr>
                  <w:color w:val="0000FF"/>
                </w:rPr>
                <w:t>N 55-ОЗ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61174" w:rsidRDefault="00361174">
            <w:pPr>
              <w:pStyle w:val="ConsPlusNormal"/>
            </w:pPr>
          </w:p>
        </w:tc>
      </w:tr>
    </w:tbl>
    <w:p w:rsidR="00361174" w:rsidRDefault="00361174">
      <w:pPr>
        <w:pStyle w:val="ConsPlusNormal"/>
        <w:jc w:val="both"/>
      </w:pPr>
    </w:p>
    <w:p w:rsidR="00361174" w:rsidRDefault="00361174">
      <w:pPr>
        <w:pStyle w:val="ConsPlusTitle"/>
        <w:ind w:firstLine="540"/>
        <w:jc w:val="both"/>
        <w:outlineLvl w:val="0"/>
      </w:pPr>
      <w:r>
        <w:t>Статья 1. Предмет правового регулирования настоящего Закона</w:t>
      </w:r>
    </w:p>
    <w:p w:rsidR="00361174" w:rsidRDefault="00361174">
      <w:pPr>
        <w:pStyle w:val="ConsPlusNormal"/>
        <w:jc w:val="both"/>
      </w:pPr>
    </w:p>
    <w:p w:rsidR="00361174" w:rsidRDefault="00361174">
      <w:pPr>
        <w:pStyle w:val="ConsPlusNormal"/>
        <w:ind w:firstLine="540"/>
        <w:jc w:val="both"/>
      </w:pPr>
      <w:r>
        <w:t>Предметом правового регулирования настоящего Закона является порядок осуществления проверки:</w:t>
      </w:r>
    </w:p>
    <w:p w:rsidR="00361174" w:rsidRDefault="00361174">
      <w:pPr>
        <w:pStyle w:val="ConsPlusNormal"/>
        <w:spacing w:before="220"/>
        <w:ind w:firstLine="540"/>
        <w:jc w:val="both"/>
      </w:pPr>
      <w:bookmarkStart w:id="0" w:name="P31"/>
      <w:bookmarkEnd w:id="0"/>
      <w:r>
        <w:t>достоверности и полноты сведений о доходах, об имуществе и обязательствах имущественного характера, представленных в соответствии с указом Губернатора Владимирской области гражданами, претендующими на замещение государственных должностей Владимирской области, за исключением государственных должностей Владимирской области Губернатора Владимирской области и мирового судьи (далее - граждане), на отчетную дату и лицами, замещающими государственные должности Владимирской области, за исключением лиц, замещающих государственные должности Владимирской области Губернатора Владимирской области, мирового судьи, и лиц, замещающих государственные должности Владимирской области в Законодательном Собрании Владимирской области (далее - лица, замещающие государственные должности), за отчетный период и за два года, предшествующих отчетному периоду;</w:t>
      </w:r>
    </w:p>
    <w:p w:rsidR="00361174" w:rsidRDefault="00361174">
      <w:pPr>
        <w:pStyle w:val="ConsPlusNormal"/>
        <w:jc w:val="both"/>
      </w:pPr>
      <w:r>
        <w:t xml:space="preserve">(в ред. </w:t>
      </w:r>
      <w:hyperlink r:id="rId20">
        <w:r>
          <w:rPr>
            <w:color w:val="0000FF"/>
          </w:rPr>
          <w:t>Закона</w:t>
        </w:r>
      </w:hyperlink>
      <w:r>
        <w:t xml:space="preserve"> Владимирской области от 11.04.2016 N 37-ОЗ)</w:t>
      </w:r>
    </w:p>
    <w:p w:rsidR="00361174" w:rsidRDefault="00361174">
      <w:pPr>
        <w:pStyle w:val="ConsPlusNormal"/>
        <w:spacing w:before="220"/>
        <w:ind w:firstLine="540"/>
        <w:jc w:val="both"/>
      </w:pPr>
      <w:bookmarkStart w:id="1" w:name="P33"/>
      <w:bookmarkEnd w:id="1"/>
      <w:r>
        <w:t>достоверности и полноты сведений (в части, касающейся профилактики коррупционных правонарушений), представленных гражданами при назначении на государственную должность в соответствии с нормативными правовыми актами Российской Федерации (далее - сведения, представляемые гражданами в соответствии с нормативными правовыми актами Российской Федерации);</w:t>
      </w:r>
    </w:p>
    <w:p w:rsidR="00361174" w:rsidRDefault="00361174">
      <w:pPr>
        <w:pStyle w:val="ConsPlusNormal"/>
        <w:jc w:val="both"/>
      </w:pPr>
      <w:r>
        <w:t xml:space="preserve">(в ред. Законов Владимирской области от 14.11.2014 </w:t>
      </w:r>
      <w:hyperlink r:id="rId21">
        <w:r>
          <w:rPr>
            <w:color w:val="0000FF"/>
          </w:rPr>
          <w:t>N 123-ОЗ</w:t>
        </w:r>
      </w:hyperlink>
      <w:r>
        <w:t xml:space="preserve">, от 11.12.2017 </w:t>
      </w:r>
      <w:hyperlink r:id="rId22">
        <w:r>
          <w:rPr>
            <w:color w:val="0000FF"/>
          </w:rPr>
          <w:t>N 107-ОЗ</w:t>
        </w:r>
      </w:hyperlink>
      <w:r>
        <w:t>)</w:t>
      </w:r>
    </w:p>
    <w:p w:rsidR="00361174" w:rsidRDefault="00361174">
      <w:pPr>
        <w:pStyle w:val="ConsPlusNormal"/>
        <w:spacing w:before="220"/>
        <w:ind w:firstLine="540"/>
        <w:jc w:val="both"/>
      </w:pPr>
      <w:bookmarkStart w:id="2" w:name="P35"/>
      <w:bookmarkEnd w:id="2"/>
      <w:r>
        <w:lastRenderedPageBreak/>
        <w:t>соблюдения лицами, замещающими государственные должности, в течение трех лет, предшествующих поступлению информации, явившейся основанием для осуществления проверки, предусмотренной настоящим абзацем, ограничений и запретов, требований о предотвращении или урегулировании конфликта интересов, исполнения ими должностных обязанностей, установленных действующим законодательством (далее - установленные ограничения).</w:t>
      </w:r>
    </w:p>
    <w:p w:rsidR="00361174" w:rsidRDefault="00361174">
      <w:pPr>
        <w:pStyle w:val="ConsPlusNormal"/>
        <w:jc w:val="both"/>
      </w:pPr>
      <w:r>
        <w:t xml:space="preserve">(в ред. </w:t>
      </w:r>
      <w:hyperlink r:id="rId23">
        <w:r>
          <w:rPr>
            <w:color w:val="0000FF"/>
          </w:rPr>
          <w:t>Закона</w:t>
        </w:r>
      </w:hyperlink>
      <w:r>
        <w:t xml:space="preserve"> Владимирской области от 14.11.2014 N 123-ОЗ)</w:t>
      </w:r>
    </w:p>
    <w:p w:rsidR="00361174" w:rsidRDefault="00361174">
      <w:pPr>
        <w:pStyle w:val="ConsPlusNormal"/>
        <w:jc w:val="both"/>
      </w:pPr>
    </w:p>
    <w:p w:rsidR="00361174" w:rsidRDefault="00361174">
      <w:pPr>
        <w:pStyle w:val="ConsPlusTitle"/>
        <w:ind w:firstLine="540"/>
        <w:jc w:val="both"/>
        <w:outlineLvl w:val="0"/>
      </w:pPr>
      <w:r>
        <w:t>Статья 2. Основание для проверки и решение о проведении проверки</w:t>
      </w:r>
    </w:p>
    <w:p w:rsidR="00361174" w:rsidRDefault="00361174">
      <w:pPr>
        <w:pStyle w:val="ConsPlusNormal"/>
        <w:jc w:val="both"/>
      </w:pPr>
    </w:p>
    <w:p w:rsidR="00361174" w:rsidRDefault="00361174">
      <w:pPr>
        <w:pStyle w:val="ConsPlusNormal"/>
        <w:ind w:firstLine="540"/>
        <w:jc w:val="both"/>
      </w:pPr>
      <w:bookmarkStart w:id="3" w:name="P40"/>
      <w:bookmarkEnd w:id="3"/>
      <w:r>
        <w:t xml:space="preserve">1. Основанием для осуществления проверки, предусмотренной </w:t>
      </w:r>
      <w:hyperlink w:anchor="P31">
        <w:r>
          <w:rPr>
            <w:color w:val="0000FF"/>
          </w:rPr>
          <w:t>абзацем вторым статьи 1</w:t>
        </w:r>
      </w:hyperlink>
      <w:r>
        <w:t xml:space="preserve"> настоящего Закона, является достаточная информация, представленная в письменном виде в установленном порядке:</w:t>
      </w:r>
    </w:p>
    <w:p w:rsidR="00361174" w:rsidRDefault="00361174">
      <w:pPr>
        <w:pStyle w:val="ConsPlusNormal"/>
        <w:spacing w:before="220"/>
        <w:ind w:firstLine="540"/>
        <w:jc w:val="both"/>
      </w:pPr>
      <w:r>
        <w:t>1) правоохранительными, иными государственными органами, органами местного самоуправления и их должностными лицами;</w:t>
      </w:r>
    </w:p>
    <w:p w:rsidR="00361174" w:rsidRDefault="00361174">
      <w:pPr>
        <w:pStyle w:val="ConsPlusNormal"/>
        <w:spacing w:before="220"/>
        <w:ind w:firstLine="540"/>
        <w:jc w:val="both"/>
      </w:pPr>
      <w:r>
        <w:t>2) подразделением (специалистом) по кадровой работе государственного органа, на которого возложена обязанность по профилактике коррупционных и иных правонарушений;</w:t>
      </w:r>
    </w:p>
    <w:p w:rsidR="00361174" w:rsidRDefault="00361174">
      <w:pPr>
        <w:pStyle w:val="ConsPlusNormal"/>
        <w:spacing w:before="220"/>
        <w:ind w:firstLine="540"/>
        <w:jc w:val="both"/>
      </w:pPr>
      <w:r>
        <w:t>3)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361174" w:rsidRDefault="00361174">
      <w:pPr>
        <w:pStyle w:val="ConsPlusNormal"/>
        <w:spacing w:before="220"/>
        <w:ind w:firstLine="540"/>
        <w:jc w:val="both"/>
      </w:pPr>
      <w:r>
        <w:t>4) Общественной палатой Российской Федерации и Общественной палатой Владимирской области;</w:t>
      </w:r>
    </w:p>
    <w:p w:rsidR="00361174" w:rsidRDefault="00361174">
      <w:pPr>
        <w:pStyle w:val="ConsPlusNormal"/>
        <w:spacing w:before="220"/>
        <w:ind w:firstLine="540"/>
        <w:jc w:val="both"/>
      </w:pPr>
      <w:r>
        <w:t>5) общероссийскими и областными средствами массовой информации.</w:t>
      </w:r>
    </w:p>
    <w:p w:rsidR="00361174" w:rsidRDefault="00361174">
      <w:pPr>
        <w:pStyle w:val="ConsPlusNormal"/>
        <w:jc w:val="both"/>
      </w:pPr>
      <w:r>
        <w:t xml:space="preserve">(часть 1 в ред. </w:t>
      </w:r>
      <w:hyperlink r:id="rId24">
        <w:r>
          <w:rPr>
            <w:color w:val="0000FF"/>
          </w:rPr>
          <w:t>Закона</w:t>
        </w:r>
      </w:hyperlink>
      <w:r>
        <w:t xml:space="preserve"> Владимирской области от 04.05.2012 N 40-ОЗ)</w:t>
      </w:r>
    </w:p>
    <w:p w:rsidR="00361174" w:rsidRDefault="00361174">
      <w:pPr>
        <w:pStyle w:val="ConsPlusNormal"/>
        <w:spacing w:before="220"/>
        <w:ind w:firstLine="540"/>
        <w:jc w:val="both"/>
      </w:pPr>
      <w:bookmarkStart w:id="4" w:name="P47"/>
      <w:bookmarkEnd w:id="4"/>
      <w:r>
        <w:t xml:space="preserve">2. Основанием для осуществления проверки, предусмотренной </w:t>
      </w:r>
      <w:hyperlink w:anchor="P33">
        <w:r>
          <w:rPr>
            <w:color w:val="0000FF"/>
          </w:rPr>
          <w:t>абзацами третьим</w:t>
        </w:r>
      </w:hyperlink>
      <w:r>
        <w:t xml:space="preserve"> и </w:t>
      </w:r>
      <w:hyperlink w:anchor="P35">
        <w:r>
          <w:rPr>
            <w:color w:val="0000FF"/>
          </w:rPr>
          <w:t>четвертым статьи 1</w:t>
        </w:r>
      </w:hyperlink>
      <w:r>
        <w:t xml:space="preserve"> настоящего Закона, является достаточная информация, представленная в письменном виде в установленном порядке:</w:t>
      </w:r>
    </w:p>
    <w:p w:rsidR="00361174" w:rsidRDefault="00361174">
      <w:pPr>
        <w:pStyle w:val="ConsPlusNormal"/>
        <w:spacing w:before="220"/>
        <w:ind w:firstLine="540"/>
        <w:jc w:val="both"/>
      </w:pPr>
      <w:r>
        <w:t>1) правоохранительными, иными государственными органами, органами местного самоуправления и их должностными лицами;</w:t>
      </w:r>
    </w:p>
    <w:p w:rsidR="00361174" w:rsidRDefault="00361174">
      <w:pPr>
        <w:pStyle w:val="ConsPlusNormal"/>
        <w:spacing w:before="220"/>
        <w:ind w:firstLine="540"/>
        <w:jc w:val="both"/>
      </w:pPr>
      <w:r>
        <w:t>2) подразделением (специалистом) по кадровой работе государственного органа, на которого возложена обязанность по профилактике коррупционных и иных правонарушений;</w:t>
      </w:r>
    </w:p>
    <w:p w:rsidR="00361174" w:rsidRDefault="00361174">
      <w:pPr>
        <w:pStyle w:val="ConsPlusNormal"/>
        <w:spacing w:before="220"/>
        <w:ind w:firstLine="540"/>
        <w:jc w:val="both"/>
      </w:pPr>
      <w:r>
        <w:t>3)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361174" w:rsidRDefault="00361174">
      <w:pPr>
        <w:pStyle w:val="ConsPlusNormal"/>
        <w:spacing w:before="220"/>
        <w:ind w:firstLine="540"/>
        <w:jc w:val="both"/>
      </w:pPr>
      <w:r>
        <w:t>4) Общественной палатой Российской Федерации и Общественной палатой Владимирской области;</w:t>
      </w:r>
    </w:p>
    <w:p w:rsidR="00361174" w:rsidRDefault="00361174">
      <w:pPr>
        <w:pStyle w:val="ConsPlusNormal"/>
        <w:spacing w:before="220"/>
        <w:ind w:firstLine="540"/>
        <w:jc w:val="both"/>
      </w:pPr>
      <w:r>
        <w:t>5) общероссийскими и областными средствами массовой информации.</w:t>
      </w:r>
    </w:p>
    <w:p w:rsidR="00361174" w:rsidRDefault="00361174">
      <w:pPr>
        <w:pStyle w:val="ConsPlusNormal"/>
        <w:jc w:val="both"/>
      </w:pPr>
      <w:r>
        <w:t xml:space="preserve">(часть 2 в ред. </w:t>
      </w:r>
      <w:hyperlink r:id="rId25">
        <w:r>
          <w:rPr>
            <w:color w:val="0000FF"/>
          </w:rPr>
          <w:t>Закона</w:t>
        </w:r>
      </w:hyperlink>
      <w:r>
        <w:t xml:space="preserve"> Владимирской области от 04.05.2012 N 40-ОЗ)</w:t>
      </w:r>
    </w:p>
    <w:p w:rsidR="00361174" w:rsidRDefault="00361174">
      <w:pPr>
        <w:pStyle w:val="ConsPlusNormal"/>
        <w:spacing w:before="220"/>
        <w:ind w:firstLine="540"/>
        <w:jc w:val="both"/>
      </w:pPr>
      <w:r>
        <w:t>3. Информация анонимного характера не может служить основанием для проверки.</w:t>
      </w:r>
    </w:p>
    <w:p w:rsidR="00361174" w:rsidRDefault="00361174">
      <w:pPr>
        <w:pStyle w:val="ConsPlusNormal"/>
        <w:spacing w:before="220"/>
        <w:ind w:firstLine="540"/>
        <w:jc w:val="both"/>
      </w:pPr>
      <w:r>
        <w:t>4. Проверка осуществляется:</w:t>
      </w:r>
    </w:p>
    <w:p w:rsidR="00361174" w:rsidRDefault="00361174">
      <w:pPr>
        <w:pStyle w:val="ConsPlusNormal"/>
        <w:spacing w:before="220"/>
        <w:ind w:firstLine="540"/>
        <w:jc w:val="both"/>
      </w:pPr>
      <w:r>
        <w:t xml:space="preserve">1) утратил силу. - </w:t>
      </w:r>
      <w:hyperlink r:id="rId26">
        <w:r>
          <w:rPr>
            <w:color w:val="0000FF"/>
          </w:rPr>
          <w:t>Закон</w:t>
        </w:r>
      </w:hyperlink>
      <w:r>
        <w:t xml:space="preserve"> Владимирской области от 08.07.2014 N 76-ОЗ;</w:t>
      </w:r>
    </w:p>
    <w:p w:rsidR="00361174" w:rsidRDefault="00361174">
      <w:pPr>
        <w:pStyle w:val="ConsPlusNormal"/>
        <w:spacing w:before="220"/>
        <w:ind w:firstLine="540"/>
        <w:jc w:val="both"/>
      </w:pPr>
      <w:bookmarkStart w:id="5" w:name="P57"/>
      <w:bookmarkEnd w:id="5"/>
      <w:r>
        <w:t xml:space="preserve">2) в отношении граждан, претендующих на замещение государственных должностей </w:t>
      </w:r>
      <w:r>
        <w:lastRenderedPageBreak/>
        <w:t xml:space="preserve">председателя Счетной палаты Владимирской области, председателя Избирательной комиссии Владимирской области, Уполномоченного по правам ребенка во Владимирской области, Уполномоченного по правам человека во Владимирской области, Уполномоченного по защите прав предпринимателей во Владимирской области, и лиц, замещающих указанные государственные должности, - по решению Комиссии по координации работы по противодействию коррупции во Владимирской области (далее - Комиссия), которое принимается в течение десяти рабочих дней со дня получения информации, указанной в </w:t>
      </w:r>
      <w:hyperlink w:anchor="P40">
        <w:r>
          <w:rPr>
            <w:color w:val="0000FF"/>
          </w:rPr>
          <w:t>частях 1</w:t>
        </w:r>
      </w:hyperlink>
      <w:r>
        <w:t xml:space="preserve"> и </w:t>
      </w:r>
      <w:hyperlink w:anchor="P47">
        <w:r>
          <w:rPr>
            <w:color w:val="0000FF"/>
          </w:rPr>
          <w:t>2</w:t>
        </w:r>
      </w:hyperlink>
      <w:r>
        <w:t xml:space="preserve"> настоящей статьи;</w:t>
      </w:r>
    </w:p>
    <w:p w:rsidR="00361174" w:rsidRDefault="00361174">
      <w:pPr>
        <w:pStyle w:val="ConsPlusNormal"/>
        <w:jc w:val="both"/>
      </w:pPr>
      <w:r>
        <w:t xml:space="preserve">(п. 2 в ред. </w:t>
      </w:r>
      <w:hyperlink r:id="rId27">
        <w:r>
          <w:rPr>
            <w:color w:val="0000FF"/>
          </w:rPr>
          <w:t>Закона</w:t>
        </w:r>
      </w:hyperlink>
      <w:r>
        <w:t xml:space="preserve"> Владимирской области от 11.04.2016 N 37-ОЗ)</w:t>
      </w:r>
    </w:p>
    <w:p w:rsidR="00361174" w:rsidRDefault="00361174">
      <w:pPr>
        <w:pStyle w:val="ConsPlusNormal"/>
        <w:spacing w:before="220"/>
        <w:ind w:firstLine="540"/>
        <w:jc w:val="both"/>
      </w:pPr>
      <w:bookmarkStart w:id="6" w:name="P59"/>
      <w:bookmarkEnd w:id="6"/>
      <w:r>
        <w:t xml:space="preserve">3) в отношении граждан, претендующих на замещение иных государственных должностей в Счетной палате Владимирской области, Избирательной комиссии Владимирской области, и лиц, замещающих указанные государственные должности, - по решению соответствующего руководителя государственного органа Владимирской области, которое принимается в течение десяти рабочих дней со дня получения информации, указанной в </w:t>
      </w:r>
      <w:hyperlink w:anchor="P40">
        <w:r>
          <w:rPr>
            <w:color w:val="0000FF"/>
          </w:rPr>
          <w:t>частях 1</w:t>
        </w:r>
      </w:hyperlink>
      <w:r>
        <w:t xml:space="preserve"> и </w:t>
      </w:r>
      <w:hyperlink w:anchor="P47">
        <w:r>
          <w:rPr>
            <w:color w:val="0000FF"/>
          </w:rPr>
          <w:t>2</w:t>
        </w:r>
      </w:hyperlink>
      <w:r>
        <w:t xml:space="preserve"> настоящей статьи;</w:t>
      </w:r>
    </w:p>
    <w:p w:rsidR="00361174" w:rsidRDefault="00361174">
      <w:pPr>
        <w:pStyle w:val="ConsPlusNormal"/>
        <w:jc w:val="both"/>
      </w:pPr>
      <w:r>
        <w:t xml:space="preserve">(в ред. Законов Владимирской области от 08.07.2014 </w:t>
      </w:r>
      <w:hyperlink r:id="rId28">
        <w:r>
          <w:rPr>
            <w:color w:val="0000FF"/>
          </w:rPr>
          <w:t>N 76-ОЗ</w:t>
        </w:r>
      </w:hyperlink>
      <w:r>
        <w:t xml:space="preserve">, от 11.04.2016 </w:t>
      </w:r>
      <w:hyperlink r:id="rId29">
        <w:r>
          <w:rPr>
            <w:color w:val="0000FF"/>
          </w:rPr>
          <w:t>N 37-ОЗ</w:t>
        </w:r>
      </w:hyperlink>
      <w:r>
        <w:t>)</w:t>
      </w:r>
    </w:p>
    <w:p w:rsidR="00361174" w:rsidRDefault="00361174">
      <w:pPr>
        <w:pStyle w:val="ConsPlusNormal"/>
        <w:spacing w:before="220"/>
        <w:ind w:firstLine="540"/>
        <w:jc w:val="both"/>
      </w:pPr>
      <w:bookmarkStart w:id="7" w:name="P61"/>
      <w:bookmarkEnd w:id="7"/>
      <w:r>
        <w:t xml:space="preserve">4) в отношении граждан, претендующих на замещение государственных должностей в Правительстве Владимирской области, и лиц, замещающих указанные государственные должности, - по решению Губернатора Владимирской области, которое принимается в течение десяти рабочих дней со дня получения информации, указанной в </w:t>
      </w:r>
      <w:hyperlink w:anchor="P40">
        <w:r>
          <w:rPr>
            <w:color w:val="0000FF"/>
          </w:rPr>
          <w:t>частях 1</w:t>
        </w:r>
      </w:hyperlink>
      <w:r>
        <w:t xml:space="preserve"> и </w:t>
      </w:r>
      <w:hyperlink w:anchor="P47">
        <w:r>
          <w:rPr>
            <w:color w:val="0000FF"/>
          </w:rPr>
          <w:t>2</w:t>
        </w:r>
      </w:hyperlink>
      <w:r>
        <w:t xml:space="preserve"> настоящей статьи;</w:t>
      </w:r>
    </w:p>
    <w:p w:rsidR="00361174" w:rsidRDefault="00361174">
      <w:pPr>
        <w:pStyle w:val="ConsPlusNormal"/>
        <w:jc w:val="both"/>
      </w:pPr>
      <w:r>
        <w:t xml:space="preserve">(п. 4 введен </w:t>
      </w:r>
      <w:hyperlink r:id="rId30">
        <w:r>
          <w:rPr>
            <w:color w:val="0000FF"/>
          </w:rPr>
          <w:t>Законом</w:t>
        </w:r>
      </w:hyperlink>
      <w:r>
        <w:t xml:space="preserve"> Владимирской области от 08.07.2014 N 76-ОЗ; в ред. Законов Владимирской области от 11.04.2016 </w:t>
      </w:r>
      <w:hyperlink r:id="rId31">
        <w:r>
          <w:rPr>
            <w:color w:val="0000FF"/>
          </w:rPr>
          <w:t>N 37-ОЗ</w:t>
        </w:r>
      </w:hyperlink>
      <w:r>
        <w:t xml:space="preserve">, от 04.08.2023 </w:t>
      </w:r>
      <w:hyperlink r:id="rId32">
        <w:r>
          <w:rPr>
            <w:color w:val="0000FF"/>
          </w:rPr>
          <w:t>N 139-ОЗ</w:t>
        </w:r>
      </w:hyperlink>
      <w:r>
        <w:t>)</w:t>
      </w:r>
    </w:p>
    <w:p w:rsidR="00361174" w:rsidRDefault="00361174">
      <w:pPr>
        <w:pStyle w:val="ConsPlusNormal"/>
        <w:spacing w:before="220"/>
        <w:ind w:firstLine="540"/>
        <w:jc w:val="both"/>
      </w:pPr>
      <w:bookmarkStart w:id="8" w:name="P63"/>
      <w:bookmarkEnd w:id="8"/>
      <w:r>
        <w:t xml:space="preserve">5) в отношении граждан, претендующих на замещение государственной должности председателя территориальной избирательной комиссии, действующей на постоянной основе и являющейся юридическим лицом, и лиц, замещающих указанную государственную должность, - по решению председателя Избирательной комиссии Владимирской области, которое принимается в течение десяти рабочих дней со дня получения информации, указанной в </w:t>
      </w:r>
      <w:hyperlink w:anchor="P40">
        <w:r>
          <w:rPr>
            <w:color w:val="0000FF"/>
          </w:rPr>
          <w:t>частях 1</w:t>
        </w:r>
      </w:hyperlink>
      <w:r>
        <w:t xml:space="preserve"> и </w:t>
      </w:r>
      <w:hyperlink w:anchor="P47">
        <w:r>
          <w:rPr>
            <w:color w:val="0000FF"/>
          </w:rPr>
          <w:t>2</w:t>
        </w:r>
      </w:hyperlink>
      <w:r>
        <w:t xml:space="preserve"> настоящей статьи.</w:t>
      </w:r>
    </w:p>
    <w:p w:rsidR="00361174" w:rsidRDefault="00361174">
      <w:pPr>
        <w:pStyle w:val="ConsPlusNormal"/>
        <w:jc w:val="both"/>
      </w:pPr>
      <w:r>
        <w:t xml:space="preserve">(п. 5 введен </w:t>
      </w:r>
      <w:hyperlink r:id="rId33">
        <w:r>
          <w:rPr>
            <w:color w:val="0000FF"/>
          </w:rPr>
          <w:t>Законом</w:t>
        </w:r>
      </w:hyperlink>
      <w:r>
        <w:t xml:space="preserve"> Владимирской области от 11.12.2017 N 107-ОЗ)</w:t>
      </w:r>
    </w:p>
    <w:p w:rsidR="00361174" w:rsidRDefault="00361174">
      <w:pPr>
        <w:pStyle w:val="ConsPlusNormal"/>
        <w:jc w:val="both"/>
      </w:pPr>
      <w:r>
        <w:t xml:space="preserve">(часть 4 в ред. </w:t>
      </w:r>
      <w:hyperlink r:id="rId34">
        <w:r>
          <w:rPr>
            <w:color w:val="0000FF"/>
          </w:rPr>
          <w:t>Закона</w:t>
        </w:r>
      </w:hyperlink>
      <w:r>
        <w:t xml:space="preserve"> Владимирской области от 04.05.2012 N 40-ОЗ)</w:t>
      </w:r>
    </w:p>
    <w:p w:rsidR="00361174" w:rsidRDefault="00361174">
      <w:pPr>
        <w:pStyle w:val="ConsPlusNormal"/>
        <w:spacing w:before="220"/>
        <w:ind w:firstLine="540"/>
        <w:jc w:val="both"/>
      </w:pPr>
      <w:r>
        <w:t>5. Решение принимается отдельно в отношении каждого гражданина или лица, замещающего государственную должность, и оформляется в письменной форме.</w:t>
      </w:r>
    </w:p>
    <w:p w:rsidR="00361174" w:rsidRDefault="00361174">
      <w:pPr>
        <w:pStyle w:val="ConsPlusNormal"/>
        <w:jc w:val="both"/>
      </w:pPr>
    </w:p>
    <w:p w:rsidR="00361174" w:rsidRDefault="00361174">
      <w:pPr>
        <w:pStyle w:val="ConsPlusTitle"/>
        <w:ind w:firstLine="540"/>
        <w:jc w:val="both"/>
        <w:outlineLvl w:val="0"/>
      </w:pPr>
      <w:r>
        <w:t>Статья 3. Орган, подразделения, осуществляющие проверку</w:t>
      </w:r>
    </w:p>
    <w:p w:rsidR="00361174" w:rsidRDefault="00361174">
      <w:pPr>
        <w:pStyle w:val="ConsPlusNormal"/>
        <w:jc w:val="both"/>
      </w:pPr>
      <w:r>
        <w:t xml:space="preserve">(в ред. </w:t>
      </w:r>
      <w:hyperlink r:id="rId35">
        <w:r>
          <w:rPr>
            <w:color w:val="0000FF"/>
          </w:rPr>
          <w:t>Закона</w:t>
        </w:r>
      </w:hyperlink>
      <w:r>
        <w:t xml:space="preserve"> Владимирской области от 05.10.2020 N 67-ОЗ)</w:t>
      </w:r>
    </w:p>
    <w:p w:rsidR="00361174" w:rsidRDefault="00361174">
      <w:pPr>
        <w:pStyle w:val="ConsPlusNormal"/>
        <w:ind w:firstLine="540"/>
        <w:jc w:val="both"/>
      </w:pPr>
    </w:p>
    <w:p w:rsidR="00361174" w:rsidRDefault="00361174">
      <w:pPr>
        <w:pStyle w:val="ConsPlusNormal"/>
        <w:ind w:firstLine="540"/>
        <w:jc w:val="both"/>
      </w:pPr>
      <w:r>
        <w:t xml:space="preserve">(в ред. </w:t>
      </w:r>
      <w:hyperlink r:id="rId36">
        <w:r>
          <w:rPr>
            <w:color w:val="0000FF"/>
          </w:rPr>
          <w:t>Закона</w:t>
        </w:r>
      </w:hyperlink>
      <w:r>
        <w:t xml:space="preserve"> Владимирской области от 11.04.2016 N 37-ОЗ)</w:t>
      </w:r>
    </w:p>
    <w:p w:rsidR="00361174" w:rsidRDefault="00361174">
      <w:pPr>
        <w:pStyle w:val="ConsPlusNormal"/>
        <w:jc w:val="both"/>
      </w:pPr>
    </w:p>
    <w:p w:rsidR="00361174" w:rsidRDefault="00361174">
      <w:pPr>
        <w:pStyle w:val="ConsPlusNormal"/>
        <w:ind w:firstLine="540"/>
        <w:jc w:val="both"/>
      </w:pPr>
      <w:r>
        <w:t xml:space="preserve">1. Проверка в отношении указанных в </w:t>
      </w:r>
      <w:hyperlink w:anchor="P57">
        <w:r>
          <w:rPr>
            <w:color w:val="0000FF"/>
          </w:rPr>
          <w:t>пункте 2 части 4 статьи 2</w:t>
        </w:r>
      </w:hyperlink>
      <w:r>
        <w:t xml:space="preserve"> настоящего Закона граждан и лиц, замещающих государственные должности, проводится рабочей группой, сформированной Комиссией из ее состава (далее - рабочая группа). Состав рабочей группы утверждается решением Комиссии.</w:t>
      </w:r>
    </w:p>
    <w:p w:rsidR="00361174" w:rsidRDefault="00361174">
      <w:pPr>
        <w:pStyle w:val="ConsPlusNormal"/>
        <w:spacing w:before="220"/>
        <w:ind w:firstLine="540"/>
        <w:jc w:val="both"/>
      </w:pPr>
      <w:r>
        <w:t xml:space="preserve">2. Проверка в отношении указанных в </w:t>
      </w:r>
      <w:hyperlink w:anchor="P59">
        <w:r>
          <w:rPr>
            <w:color w:val="0000FF"/>
          </w:rPr>
          <w:t>пункте 3 части 4 статьи 2</w:t>
        </w:r>
      </w:hyperlink>
      <w:r>
        <w:t xml:space="preserve"> настоящего Закона граждан и лиц, замещающих государственные должности, проводится соответствующей кадровой службой (специалистами) (далее - кадровая служба).</w:t>
      </w:r>
    </w:p>
    <w:p w:rsidR="00361174" w:rsidRDefault="00361174">
      <w:pPr>
        <w:pStyle w:val="ConsPlusNormal"/>
        <w:spacing w:before="220"/>
        <w:ind w:firstLine="540"/>
        <w:jc w:val="both"/>
      </w:pPr>
      <w:r>
        <w:t xml:space="preserve">3. Проверка в отношении указанных в </w:t>
      </w:r>
      <w:hyperlink w:anchor="P61">
        <w:r>
          <w:rPr>
            <w:color w:val="0000FF"/>
          </w:rPr>
          <w:t>пункте 4 части 4 статьи 2</w:t>
        </w:r>
      </w:hyperlink>
      <w:r>
        <w:t xml:space="preserve"> настоящего Закона граждан и лиц, замещающих государственные должности, проводится уполномоченным Губернатором Владимирской области исполнительным органом Владимирской области по профилактике коррупционных и иных правонарушений (далее - уполномоченный орган).</w:t>
      </w:r>
    </w:p>
    <w:p w:rsidR="00361174" w:rsidRDefault="00361174">
      <w:pPr>
        <w:pStyle w:val="ConsPlusNormal"/>
        <w:jc w:val="both"/>
      </w:pPr>
      <w:r>
        <w:t xml:space="preserve">(в ред. Законов Владимирской области от 05.10.2020 </w:t>
      </w:r>
      <w:hyperlink r:id="rId37">
        <w:r>
          <w:rPr>
            <w:color w:val="0000FF"/>
          </w:rPr>
          <w:t>N 67-ОЗ</w:t>
        </w:r>
      </w:hyperlink>
      <w:r>
        <w:t xml:space="preserve">, от 04.08.2023 </w:t>
      </w:r>
      <w:hyperlink r:id="rId38">
        <w:r>
          <w:rPr>
            <w:color w:val="0000FF"/>
          </w:rPr>
          <w:t>N 139-ОЗ</w:t>
        </w:r>
      </w:hyperlink>
      <w:r>
        <w:t>)</w:t>
      </w:r>
    </w:p>
    <w:p w:rsidR="00361174" w:rsidRDefault="00361174">
      <w:pPr>
        <w:pStyle w:val="ConsPlusNormal"/>
        <w:spacing w:before="220"/>
        <w:ind w:firstLine="540"/>
        <w:jc w:val="both"/>
      </w:pPr>
      <w:r>
        <w:lastRenderedPageBreak/>
        <w:t xml:space="preserve">4. Проверка в отношении указанных в </w:t>
      </w:r>
      <w:hyperlink w:anchor="P63">
        <w:r>
          <w:rPr>
            <w:color w:val="0000FF"/>
          </w:rPr>
          <w:t>пункте 5 части 4 статьи 2</w:t>
        </w:r>
      </w:hyperlink>
      <w:r>
        <w:t xml:space="preserve"> настоящего Закона граждан и лиц, замещающих государственную должность, проводится кадровой службой (специалистом) Избирательной комиссии Владимирской области.</w:t>
      </w:r>
    </w:p>
    <w:p w:rsidR="00361174" w:rsidRDefault="00361174">
      <w:pPr>
        <w:pStyle w:val="ConsPlusNormal"/>
        <w:jc w:val="both"/>
      </w:pPr>
      <w:r>
        <w:t xml:space="preserve">(часть 4 введена </w:t>
      </w:r>
      <w:hyperlink r:id="rId39">
        <w:r>
          <w:rPr>
            <w:color w:val="0000FF"/>
          </w:rPr>
          <w:t>Законом</w:t>
        </w:r>
      </w:hyperlink>
      <w:r>
        <w:t xml:space="preserve"> Владимирской области от 11.12.2017 N 107-ОЗ)</w:t>
      </w:r>
    </w:p>
    <w:p w:rsidR="00361174" w:rsidRDefault="00361174">
      <w:pPr>
        <w:pStyle w:val="ConsPlusNormal"/>
        <w:jc w:val="both"/>
      </w:pPr>
    </w:p>
    <w:p w:rsidR="00361174" w:rsidRDefault="00361174">
      <w:pPr>
        <w:pStyle w:val="ConsPlusTitle"/>
        <w:ind w:firstLine="540"/>
        <w:jc w:val="both"/>
        <w:outlineLvl w:val="0"/>
      </w:pPr>
      <w:r>
        <w:t>Статья 4. Срок проведения проверки</w:t>
      </w:r>
    </w:p>
    <w:p w:rsidR="00361174" w:rsidRDefault="00361174">
      <w:pPr>
        <w:pStyle w:val="ConsPlusNormal"/>
        <w:jc w:val="both"/>
      </w:pPr>
    </w:p>
    <w:p w:rsidR="00361174" w:rsidRDefault="00361174">
      <w:pPr>
        <w:pStyle w:val="ConsPlusNormal"/>
        <w:ind w:firstLine="540"/>
        <w:jc w:val="both"/>
      </w:pPr>
      <w:r>
        <w:t>Проверка осуществляется в срок, не превышающий шестьдесят рабочих дней со дня принятия решения о ее проведении.</w:t>
      </w:r>
    </w:p>
    <w:p w:rsidR="00361174" w:rsidRDefault="00361174">
      <w:pPr>
        <w:pStyle w:val="ConsPlusNormal"/>
        <w:spacing w:before="220"/>
        <w:ind w:firstLine="540"/>
        <w:jc w:val="both"/>
      </w:pPr>
      <w:r>
        <w:t>Срок может быть продлен до девяноста рабочих дней лицами, принявшими решение о ее проведении.</w:t>
      </w:r>
    </w:p>
    <w:p w:rsidR="00361174" w:rsidRDefault="00361174">
      <w:pPr>
        <w:pStyle w:val="ConsPlusNormal"/>
        <w:jc w:val="both"/>
      </w:pPr>
    </w:p>
    <w:p w:rsidR="00361174" w:rsidRDefault="00361174">
      <w:pPr>
        <w:pStyle w:val="ConsPlusTitle"/>
        <w:ind w:firstLine="540"/>
        <w:jc w:val="both"/>
        <w:outlineLvl w:val="0"/>
      </w:pPr>
      <w:r>
        <w:t>Статья 5. Процедура проведения проверки</w:t>
      </w:r>
    </w:p>
    <w:p w:rsidR="00361174" w:rsidRDefault="00361174">
      <w:pPr>
        <w:pStyle w:val="ConsPlusNormal"/>
        <w:ind w:firstLine="540"/>
        <w:jc w:val="both"/>
      </w:pPr>
    </w:p>
    <w:p w:rsidR="00361174" w:rsidRDefault="00361174">
      <w:pPr>
        <w:pStyle w:val="ConsPlusNormal"/>
        <w:ind w:firstLine="540"/>
        <w:jc w:val="both"/>
      </w:pPr>
      <w:r>
        <w:t xml:space="preserve">(в ред. </w:t>
      </w:r>
      <w:hyperlink r:id="rId40">
        <w:r>
          <w:rPr>
            <w:color w:val="0000FF"/>
          </w:rPr>
          <w:t>Закона</w:t>
        </w:r>
      </w:hyperlink>
      <w:r>
        <w:t xml:space="preserve"> Владимирской области от 12.05.2014 N 46-ОЗ)</w:t>
      </w:r>
    </w:p>
    <w:p w:rsidR="00361174" w:rsidRDefault="00361174">
      <w:pPr>
        <w:pStyle w:val="ConsPlusNormal"/>
        <w:jc w:val="both"/>
      </w:pPr>
    </w:p>
    <w:p w:rsidR="00361174" w:rsidRDefault="00361174">
      <w:pPr>
        <w:pStyle w:val="ConsPlusNormal"/>
        <w:ind w:firstLine="540"/>
        <w:jc w:val="both"/>
      </w:pPr>
      <w:r>
        <w:t>1. При осуществлении проверки рабочая группа (кадровая служба, уполномоченный орган) вправе:</w:t>
      </w:r>
    </w:p>
    <w:p w:rsidR="00361174" w:rsidRDefault="00361174">
      <w:pPr>
        <w:pStyle w:val="ConsPlusNormal"/>
        <w:jc w:val="both"/>
      </w:pPr>
      <w:r>
        <w:t xml:space="preserve">(в ред. Законов Владимирской области от 08.07.2014 </w:t>
      </w:r>
      <w:hyperlink r:id="rId41">
        <w:r>
          <w:rPr>
            <w:color w:val="0000FF"/>
          </w:rPr>
          <w:t>N 76-ОЗ</w:t>
        </w:r>
      </w:hyperlink>
      <w:r>
        <w:t xml:space="preserve">, от 11.04.2016 </w:t>
      </w:r>
      <w:hyperlink r:id="rId42">
        <w:r>
          <w:rPr>
            <w:color w:val="0000FF"/>
          </w:rPr>
          <w:t>N 37-ОЗ</w:t>
        </w:r>
      </w:hyperlink>
      <w:r>
        <w:t xml:space="preserve">, от 05.10.2020 </w:t>
      </w:r>
      <w:hyperlink r:id="rId43">
        <w:r>
          <w:rPr>
            <w:color w:val="0000FF"/>
          </w:rPr>
          <w:t>N 67-ОЗ</w:t>
        </w:r>
      </w:hyperlink>
      <w:r>
        <w:t>)</w:t>
      </w:r>
    </w:p>
    <w:p w:rsidR="00361174" w:rsidRDefault="00361174">
      <w:pPr>
        <w:pStyle w:val="ConsPlusNormal"/>
        <w:spacing w:before="220"/>
        <w:ind w:firstLine="540"/>
        <w:jc w:val="both"/>
      </w:pPr>
      <w:r>
        <w:t>1) по согласованию с председателем Комиссии или руководителем органа государственной власти или государственного органа области, принявшим решение о проведении проверки, проводить собеседование с гражданином или лицом, замещающим государственную должность;</w:t>
      </w:r>
    </w:p>
    <w:p w:rsidR="00361174" w:rsidRDefault="00361174">
      <w:pPr>
        <w:pStyle w:val="ConsPlusNormal"/>
        <w:jc w:val="both"/>
      </w:pPr>
      <w:r>
        <w:t xml:space="preserve">(в ред. </w:t>
      </w:r>
      <w:hyperlink r:id="rId44">
        <w:r>
          <w:rPr>
            <w:color w:val="0000FF"/>
          </w:rPr>
          <w:t>Закона</w:t>
        </w:r>
      </w:hyperlink>
      <w:r>
        <w:t xml:space="preserve"> Владимирской области от 11.04.2016 N 37-ОЗ)</w:t>
      </w:r>
    </w:p>
    <w:p w:rsidR="00361174" w:rsidRDefault="00361174">
      <w:pPr>
        <w:pStyle w:val="ConsPlusNormal"/>
        <w:spacing w:before="220"/>
        <w:ind w:firstLine="540"/>
        <w:jc w:val="both"/>
      </w:pPr>
      <w:r>
        <w:t>2) изучать представленные гражданином или лицом, замещающим государственную должность, сведения о доходах, об имуществе и обязательствах имущественного характера и дополнительные материалы, которые приобщаются к материалам проверки;</w:t>
      </w:r>
    </w:p>
    <w:p w:rsidR="00361174" w:rsidRDefault="00361174">
      <w:pPr>
        <w:pStyle w:val="ConsPlusNormal"/>
        <w:jc w:val="both"/>
      </w:pPr>
      <w:r>
        <w:t xml:space="preserve">(в ред. </w:t>
      </w:r>
      <w:hyperlink r:id="rId45">
        <w:r>
          <w:rPr>
            <w:color w:val="0000FF"/>
          </w:rPr>
          <w:t>Закона</w:t>
        </w:r>
      </w:hyperlink>
      <w:r>
        <w:t xml:space="preserve"> Владимирской области от 29.09.2021 N 109-ОЗ)</w:t>
      </w:r>
    </w:p>
    <w:p w:rsidR="00361174" w:rsidRDefault="00361174">
      <w:pPr>
        <w:pStyle w:val="ConsPlusNormal"/>
        <w:spacing w:before="220"/>
        <w:ind w:firstLine="540"/>
        <w:jc w:val="both"/>
      </w:pPr>
      <w:r>
        <w:t>3) получать от гражданина или лица, замещающего государственную должность, пояснения по представленным им сведениям о доходах, об имуществе и обязательствах имущественного характера и материалам;</w:t>
      </w:r>
    </w:p>
    <w:p w:rsidR="00361174" w:rsidRDefault="00361174">
      <w:pPr>
        <w:pStyle w:val="ConsPlusNormal"/>
        <w:jc w:val="both"/>
      </w:pPr>
      <w:r>
        <w:t xml:space="preserve">(в ред. </w:t>
      </w:r>
      <w:hyperlink r:id="rId46">
        <w:r>
          <w:rPr>
            <w:color w:val="0000FF"/>
          </w:rPr>
          <w:t>Закона</w:t>
        </w:r>
      </w:hyperlink>
      <w:r>
        <w:t xml:space="preserve"> Владимирской области от 29.09.2021 N 109-ОЗ)</w:t>
      </w:r>
    </w:p>
    <w:p w:rsidR="00361174" w:rsidRDefault="00361174">
      <w:pPr>
        <w:pStyle w:val="ConsPlusNormal"/>
        <w:spacing w:before="220"/>
        <w:ind w:firstLine="540"/>
        <w:jc w:val="both"/>
      </w:pPr>
      <w:bookmarkStart w:id="9" w:name="P97"/>
      <w:bookmarkEnd w:id="9"/>
      <w:r>
        <w:t>4) направлять в установленном порядке (в том числе с использованием государственной информационной системы в области противодействия коррупции "Посейдон") запросы (кроме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следственные органы Следственного комитета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государственных органов, органы местного самоуправления, на предприятия, в учреждения, организации и общественные объединения (далее - государственные органы и организации) об имеющихся у них сведениях: о доходах, об имуществе и обязательствах имущественного характера гражданина или лица, замещающего государственную должность, его супруги (супруга) и несовершеннолетних детей; о достоверности и полноте сведений, представленных гражданином в соответствии с нормативными правовыми актами Российской Федерации; о соблюдении лицом, замещающим государственную должность, установленных ограничений;</w:t>
      </w:r>
    </w:p>
    <w:p w:rsidR="00361174" w:rsidRDefault="00361174">
      <w:pPr>
        <w:pStyle w:val="ConsPlusNormal"/>
        <w:jc w:val="both"/>
      </w:pPr>
      <w:r>
        <w:t xml:space="preserve">(в ред. Законов Владимирской области от 04.03.2021 </w:t>
      </w:r>
      <w:hyperlink r:id="rId47">
        <w:r>
          <w:rPr>
            <w:color w:val="0000FF"/>
          </w:rPr>
          <w:t>N 15-ОЗ</w:t>
        </w:r>
      </w:hyperlink>
      <w:r>
        <w:t xml:space="preserve">, от 08.08.2022 </w:t>
      </w:r>
      <w:hyperlink r:id="rId48">
        <w:r>
          <w:rPr>
            <w:color w:val="0000FF"/>
          </w:rPr>
          <w:t>N 68-ОЗ</w:t>
        </w:r>
      </w:hyperlink>
      <w:r>
        <w:t>)</w:t>
      </w:r>
    </w:p>
    <w:p w:rsidR="00361174" w:rsidRDefault="00361174">
      <w:pPr>
        <w:pStyle w:val="ConsPlusNormal"/>
        <w:spacing w:before="220"/>
        <w:ind w:firstLine="540"/>
        <w:jc w:val="both"/>
      </w:pPr>
      <w:r>
        <w:t>5) наводить справки у физических лиц и получать от них информацию с их согласия;</w:t>
      </w:r>
    </w:p>
    <w:p w:rsidR="00361174" w:rsidRDefault="00361174">
      <w:pPr>
        <w:pStyle w:val="ConsPlusNormal"/>
        <w:spacing w:before="220"/>
        <w:ind w:firstLine="540"/>
        <w:jc w:val="both"/>
      </w:pPr>
      <w:r>
        <w:lastRenderedPageBreak/>
        <w:t>6) осуществлять (в том числе с использованием государственной информационной системы в области противодействия коррупции "Посейдон") анализ сведений, представленных гражданином или лицом, замещающим государственную должность, в соответствии с законодательством Российской Федерации о противодействии коррупции.</w:t>
      </w:r>
    </w:p>
    <w:p w:rsidR="00361174" w:rsidRDefault="00361174">
      <w:pPr>
        <w:pStyle w:val="ConsPlusNormal"/>
        <w:jc w:val="both"/>
      </w:pPr>
      <w:r>
        <w:t xml:space="preserve">(в ред. </w:t>
      </w:r>
      <w:hyperlink r:id="rId49">
        <w:r>
          <w:rPr>
            <w:color w:val="0000FF"/>
          </w:rPr>
          <w:t>Закона</w:t>
        </w:r>
      </w:hyperlink>
      <w:r>
        <w:t xml:space="preserve"> Владимирской области от 08.08.2022 N 68-ОЗ)</w:t>
      </w:r>
    </w:p>
    <w:p w:rsidR="00361174" w:rsidRDefault="00361174">
      <w:pPr>
        <w:pStyle w:val="ConsPlusNormal"/>
        <w:spacing w:before="220"/>
        <w:ind w:firstLine="540"/>
        <w:jc w:val="both"/>
      </w:pPr>
      <w:r>
        <w:t xml:space="preserve">2.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направляются (в том числе с использованием государственной информационной системы в области противодействия коррупции "Посейдон") должностными лицами, определенными перечнем, утвержденным </w:t>
      </w:r>
      <w:hyperlink r:id="rId50">
        <w:r>
          <w:rPr>
            <w:color w:val="0000FF"/>
          </w:rPr>
          <w:t>Указом</w:t>
        </w:r>
      </w:hyperlink>
      <w:r>
        <w:t xml:space="preserve"> Президента Российской Федерации от 2 апреля 2013 года N 309 "О мерах по реализации отдельных положений Федерального закона "О противодействии коррупции".</w:t>
      </w:r>
    </w:p>
    <w:p w:rsidR="00361174" w:rsidRDefault="00361174">
      <w:pPr>
        <w:pStyle w:val="ConsPlusNormal"/>
        <w:jc w:val="both"/>
      </w:pPr>
      <w:r>
        <w:t xml:space="preserve">(в ред. Законов Владимирской области от 04.03.2021 </w:t>
      </w:r>
      <w:hyperlink r:id="rId51">
        <w:r>
          <w:rPr>
            <w:color w:val="0000FF"/>
          </w:rPr>
          <w:t>N 15-ОЗ</w:t>
        </w:r>
      </w:hyperlink>
      <w:r>
        <w:t xml:space="preserve">, от 08.08.2022 </w:t>
      </w:r>
      <w:hyperlink r:id="rId52">
        <w:r>
          <w:rPr>
            <w:color w:val="0000FF"/>
          </w:rPr>
          <w:t>N 68-ОЗ</w:t>
        </w:r>
      </w:hyperlink>
      <w:r>
        <w:t>)</w:t>
      </w:r>
    </w:p>
    <w:p w:rsidR="00361174" w:rsidRDefault="00361174">
      <w:pPr>
        <w:pStyle w:val="ConsPlusNormal"/>
        <w:jc w:val="both"/>
      </w:pPr>
    </w:p>
    <w:p w:rsidR="00361174" w:rsidRDefault="00361174">
      <w:pPr>
        <w:pStyle w:val="ConsPlusTitle"/>
        <w:ind w:firstLine="540"/>
        <w:jc w:val="both"/>
        <w:outlineLvl w:val="0"/>
      </w:pPr>
      <w:r>
        <w:t>Статья 6. Содержание и порядок направления запросов</w:t>
      </w:r>
    </w:p>
    <w:p w:rsidR="00361174" w:rsidRDefault="00361174">
      <w:pPr>
        <w:pStyle w:val="ConsPlusNormal"/>
        <w:ind w:firstLine="540"/>
        <w:jc w:val="both"/>
      </w:pPr>
    </w:p>
    <w:p w:rsidR="00361174" w:rsidRDefault="00361174">
      <w:pPr>
        <w:pStyle w:val="ConsPlusNormal"/>
        <w:ind w:firstLine="540"/>
        <w:jc w:val="both"/>
      </w:pPr>
      <w:r>
        <w:t xml:space="preserve">(в ред. </w:t>
      </w:r>
      <w:hyperlink r:id="rId53">
        <w:r>
          <w:rPr>
            <w:color w:val="0000FF"/>
          </w:rPr>
          <w:t>Закона</w:t>
        </w:r>
      </w:hyperlink>
      <w:r>
        <w:t xml:space="preserve"> Владимирской области от 12.05.2014 N 46-ОЗ)</w:t>
      </w:r>
    </w:p>
    <w:p w:rsidR="00361174" w:rsidRDefault="00361174">
      <w:pPr>
        <w:pStyle w:val="ConsPlusNormal"/>
        <w:jc w:val="both"/>
      </w:pPr>
    </w:p>
    <w:p w:rsidR="00361174" w:rsidRDefault="00361174">
      <w:pPr>
        <w:pStyle w:val="ConsPlusNormal"/>
        <w:ind w:firstLine="540"/>
        <w:jc w:val="both"/>
      </w:pPr>
      <w:r>
        <w:t xml:space="preserve">В запросе, предусмотренном </w:t>
      </w:r>
      <w:hyperlink w:anchor="P97">
        <w:r>
          <w:rPr>
            <w:color w:val="0000FF"/>
          </w:rPr>
          <w:t>пунктом 4 части 1 статьи 5</w:t>
        </w:r>
      </w:hyperlink>
      <w:r>
        <w:t xml:space="preserve"> настоящего Закона, указываются:</w:t>
      </w:r>
    </w:p>
    <w:p w:rsidR="00361174" w:rsidRDefault="00361174">
      <w:pPr>
        <w:pStyle w:val="ConsPlusNormal"/>
        <w:spacing w:before="220"/>
        <w:ind w:firstLine="540"/>
        <w:jc w:val="both"/>
      </w:pPr>
      <w:r>
        <w:t>1) фамилия, имя, отчество руководителя государственного органа или организации, в которые направляется запрос;</w:t>
      </w:r>
    </w:p>
    <w:p w:rsidR="00361174" w:rsidRDefault="00361174">
      <w:pPr>
        <w:pStyle w:val="ConsPlusNormal"/>
        <w:jc w:val="both"/>
      </w:pPr>
      <w:r>
        <w:t xml:space="preserve">(в ред. </w:t>
      </w:r>
      <w:hyperlink r:id="rId54">
        <w:r>
          <w:rPr>
            <w:color w:val="0000FF"/>
          </w:rPr>
          <w:t>Закона</w:t>
        </w:r>
      </w:hyperlink>
      <w:r>
        <w:t xml:space="preserve"> Владимирской области от 08.07.2014 N 76-ОЗ)</w:t>
      </w:r>
    </w:p>
    <w:p w:rsidR="00361174" w:rsidRDefault="00361174">
      <w:pPr>
        <w:pStyle w:val="ConsPlusNormal"/>
        <w:spacing w:before="220"/>
        <w:ind w:firstLine="540"/>
        <w:jc w:val="both"/>
      </w:pPr>
      <w:r>
        <w:t>2) нормативный правовой акт, на основании которого направляется запрос;</w:t>
      </w:r>
    </w:p>
    <w:p w:rsidR="00361174" w:rsidRDefault="00361174">
      <w:pPr>
        <w:pStyle w:val="ConsPlusNormal"/>
        <w:spacing w:before="220"/>
        <w:ind w:firstLine="540"/>
        <w:jc w:val="both"/>
      </w:pPr>
      <w:r>
        <w:t>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или лица, замещающего государственную должность, его супруги (супруга) и несовершеннолетних детей, сведения о доходах, об имуществе и обязательствах имущественного характера которых проверяются, гражданина, представившего сведения в соответствии с нормативными правовыми актами Российской Федерации, полнота и достоверность которых проверяются, либо лица, замещающего государственную должность, в отношении которого имеются сведения о несоблюдении им установленных ограничений;</w:t>
      </w:r>
    </w:p>
    <w:p w:rsidR="00361174" w:rsidRDefault="00361174">
      <w:pPr>
        <w:pStyle w:val="ConsPlusNormal"/>
        <w:spacing w:before="220"/>
        <w:ind w:firstLine="540"/>
        <w:jc w:val="both"/>
      </w:pPr>
      <w:r>
        <w:t>4) содержание и объем сведений, подлежащих проверке;</w:t>
      </w:r>
    </w:p>
    <w:p w:rsidR="00361174" w:rsidRDefault="00361174">
      <w:pPr>
        <w:pStyle w:val="ConsPlusNormal"/>
        <w:spacing w:before="220"/>
        <w:ind w:firstLine="540"/>
        <w:jc w:val="both"/>
      </w:pPr>
      <w:r>
        <w:t>5) срок представления запрашиваемых сведений;</w:t>
      </w:r>
    </w:p>
    <w:p w:rsidR="00361174" w:rsidRDefault="00361174">
      <w:pPr>
        <w:pStyle w:val="ConsPlusNormal"/>
        <w:spacing w:before="220"/>
        <w:ind w:firstLine="540"/>
        <w:jc w:val="both"/>
      </w:pPr>
      <w:r>
        <w:t>6) фамилия, инициалы и номер телефона государственного гражданского служащего, подготовившего запрос;</w:t>
      </w:r>
    </w:p>
    <w:p w:rsidR="00361174" w:rsidRDefault="00361174">
      <w:pPr>
        <w:pStyle w:val="ConsPlusNormal"/>
        <w:spacing w:before="220"/>
        <w:ind w:firstLine="540"/>
        <w:jc w:val="both"/>
      </w:pPr>
      <w:r>
        <w:t>7) идентификационный номер налогоплательщика (в случае направления запроса в налоговые органы Российской Федерации);</w:t>
      </w:r>
    </w:p>
    <w:p w:rsidR="00361174" w:rsidRDefault="00361174">
      <w:pPr>
        <w:pStyle w:val="ConsPlusNormal"/>
        <w:spacing w:before="220"/>
        <w:ind w:firstLine="540"/>
        <w:jc w:val="both"/>
      </w:pPr>
      <w:r>
        <w:t>8) другие необходимые сведения.</w:t>
      </w:r>
    </w:p>
    <w:p w:rsidR="00361174" w:rsidRDefault="00361174">
      <w:pPr>
        <w:pStyle w:val="ConsPlusNormal"/>
        <w:jc w:val="both"/>
      </w:pPr>
    </w:p>
    <w:p w:rsidR="00361174" w:rsidRDefault="00361174">
      <w:pPr>
        <w:pStyle w:val="ConsPlusTitle"/>
        <w:ind w:firstLine="540"/>
        <w:jc w:val="both"/>
        <w:outlineLvl w:val="0"/>
      </w:pPr>
      <w:r>
        <w:t>Статья 7. Порядок проведения проверки</w:t>
      </w:r>
    </w:p>
    <w:p w:rsidR="00361174" w:rsidRDefault="00361174">
      <w:pPr>
        <w:pStyle w:val="ConsPlusNormal"/>
        <w:jc w:val="both"/>
      </w:pPr>
    </w:p>
    <w:p w:rsidR="00361174" w:rsidRDefault="00361174">
      <w:pPr>
        <w:pStyle w:val="ConsPlusNormal"/>
        <w:ind w:firstLine="540"/>
        <w:jc w:val="both"/>
      </w:pPr>
      <w:r>
        <w:t>1. При проведении проверки рабочая группа (кадровая служба, уполномоченный орган) обеспечивает:</w:t>
      </w:r>
    </w:p>
    <w:p w:rsidR="00361174" w:rsidRDefault="00361174">
      <w:pPr>
        <w:pStyle w:val="ConsPlusNormal"/>
        <w:jc w:val="both"/>
      </w:pPr>
      <w:r>
        <w:t xml:space="preserve">(в ред. Законов Владимирской области от 08.07.2014 </w:t>
      </w:r>
      <w:hyperlink r:id="rId55">
        <w:r>
          <w:rPr>
            <w:color w:val="0000FF"/>
          </w:rPr>
          <w:t>N 76-ОЗ</w:t>
        </w:r>
      </w:hyperlink>
      <w:r>
        <w:t xml:space="preserve">, от 11.04.2016 </w:t>
      </w:r>
      <w:hyperlink r:id="rId56">
        <w:r>
          <w:rPr>
            <w:color w:val="0000FF"/>
          </w:rPr>
          <w:t>N 37-ОЗ</w:t>
        </w:r>
      </w:hyperlink>
      <w:r>
        <w:t xml:space="preserve">, от 05.10.2020 </w:t>
      </w:r>
      <w:hyperlink r:id="rId57">
        <w:r>
          <w:rPr>
            <w:color w:val="0000FF"/>
          </w:rPr>
          <w:t>N 67-ОЗ</w:t>
        </w:r>
      </w:hyperlink>
      <w:r>
        <w:t>)</w:t>
      </w:r>
    </w:p>
    <w:p w:rsidR="00361174" w:rsidRDefault="00361174">
      <w:pPr>
        <w:pStyle w:val="ConsPlusNormal"/>
        <w:spacing w:before="220"/>
        <w:ind w:firstLine="540"/>
        <w:jc w:val="both"/>
      </w:pPr>
      <w:r>
        <w:lastRenderedPageBreak/>
        <w:t>1) уведомление в письменной форме гражданина или лица, замещающего государственную должность, о начале в отношении его проверки - в течение двух рабочих дней со дня получения соответствующего решения;</w:t>
      </w:r>
    </w:p>
    <w:p w:rsidR="00361174" w:rsidRDefault="00361174">
      <w:pPr>
        <w:pStyle w:val="ConsPlusNormal"/>
        <w:spacing w:before="220"/>
        <w:ind w:firstLine="540"/>
        <w:jc w:val="both"/>
      </w:pPr>
      <w:bookmarkStart w:id="10" w:name="P125"/>
      <w:bookmarkEnd w:id="10"/>
      <w:r>
        <w:t>2) проведение в случае обращения гражданина или лица, замещающего государственную должность, беседы с ним, в ходе которой они должны быть проинформированы о том, какие сведения, представляемые ими в соответствии с настоящим Законом, и соблюдение каких установленных ограничений подлежат проверке, - в течение семи рабочих дней со дня получения обращения гражданина или лица, замещающего государственную должность, а при наличии уважительной причины (отпуск, болезнь, командировка и т.д.) - в срок, согласованный с гражданином или лицом, замещающим государственную должность.</w:t>
      </w:r>
    </w:p>
    <w:p w:rsidR="00361174" w:rsidRDefault="00361174">
      <w:pPr>
        <w:pStyle w:val="ConsPlusNormal"/>
        <w:spacing w:before="220"/>
        <w:ind w:firstLine="540"/>
        <w:jc w:val="both"/>
      </w:pPr>
      <w:r>
        <w:t>1-1.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гражданина или лица, замещающего государственную должность,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рабочая группа (кадровая служба, уполномоченный орган), осуществляющие проверку, обязаны истребовать у проверяемого лица сведения, подтверждающие законность получения этих денежных средств.</w:t>
      </w:r>
    </w:p>
    <w:p w:rsidR="00361174" w:rsidRDefault="00361174">
      <w:pPr>
        <w:pStyle w:val="ConsPlusNormal"/>
        <w:spacing w:before="220"/>
        <w:ind w:firstLine="540"/>
        <w:jc w:val="both"/>
      </w:pPr>
      <w:r>
        <w:t>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проведении, в органы прокуратуры Российской Федерации.</w:t>
      </w:r>
    </w:p>
    <w:p w:rsidR="00361174" w:rsidRDefault="00361174">
      <w:pPr>
        <w:pStyle w:val="ConsPlusNormal"/>
        <w:spacing w:before="220"/>
        <w:ind w:firstLine="540"/>
        <w:jc w:val="both"/>
      </w:pPr>
      <w:r>
        <w:t>В случае увольнения (прекращения полномочий) лица, замещающего государственную должность, в отношении которого осуществляется проверка, указанная в абзаце первом настоящей части, до ее завершения и при наличии информации о том, что в течение отчетного периода на счета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проверяемого лица направляются лицом, принявшим решение о ее проведении, в органы прокуратуры Российской Федерации.</w:t>
      </w:r>
    </w:p>
    <w:p w:rsidR="00361174" w:rsidRDefault="00361174">
      <w:pPr>
        <w:pStyle w:val="ConsPlusNormal"/>
        <w:jc w:val="both"/>
      </w:pPr>
      <w:r>
        <w:t xml:space="preserve">(часть 1-1 введена </w:t>
      </w:r>
      <w:hyperlink r:id="rId58">
        <w:r>
          <w:rPr>
            <w:color w:val="0000FF"/>
          </w:rPr>
          <w:t>Законом</w:t>
        </w:r>
      </w:hyperlink>
      <w:r>
        <w:t xml:space="preserve"> Владимирской области от 03.02.2023 N 5-ОЗ)</w:t>
      </w:r>
    </w:p>
    <w:p w:rsidR="00361174" w:rsidRDefault="00361174">
      <w:pPr>
        <w:pStyle w:val="ConsPlusNormal"/>
        <w:spacing w:before="220"/>
        <w:ind w:firstLine="540"/>
        <w:jc w:val="both"/>
      </w:pPr>
      <w:bookmarkStart w:id="11" w:name="P130"/>
      <w:bookmarkEnd w:id="11"/>
      <w:r>
        <w:t>1-2.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p w:rsidR="00361174" w:rsidRDefault="00361174">
      <w:pPr>
        <w:pStyle w:val="ConsPlusNormal"/>
        <w:spacing w:before="220"/>
        <w:ind w:firstLine="540"/>
        <w:jc w:val="both"/>
      </w:pPr>
      <w:bookmarkStart w:id="12" w:name="P131"/>
      <w:bookmarkEnd w:id="12"/>
      <w:r>
        <w:t xml:space="preserve">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w:t>
      </w:r>
      <w:r>
        <w:lastRenderedPageBreak/>
        <w:t>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p w:rsidR="00361174" w:rsidRDefault="00361174">
      <w:pPr>
        <w:pStyle w:val="ConsPlusNormal"/>
        <w:spacing w:before="220"/>
        <w:ind w:firstLine="540"/>
        <w:jc w:val="both"/>
      </w:pPr>
      <w:r>
        <w:t xml:space="preserve">В случаях, предусмотренных </w:t>
      </w:r>
      <w:hyperlink w:anchor="P130">
        <w:r>
          <w:rPr>
            <w:color w:val="0000FF"/>
          </w:rPr>
          <w:t>абзацами первым</w:t>
        </w:r>
      </w:hyperlink>
      <w:r>
        <w:t xml:space="preserve"> и </w:t>
      </w:r>
      <w:hyperlink w:anchor="P131">
        <w:r>
          <w:rPr>
            <w:color w:val="0000FF"/>
          </w:rPr>
          <w:t>вторым</w:t>
        </w:r>
      </w:hyperlink>
      <w:r>
        <w:t xml:space="preserve"> настоящей части, материалы, полученные соответственно после завершения проверки, предусмотренной </w:t>
      </w:r>
      <w:hyperlink w:anchor="P130">
        <w:r>
          <w:rPr>
            <w:color w:val="0000FF"/>
          </w:rPr>
          <w:t>абзацами первым</w:t>
        </w:r>
      </w:hyperlink>
      <w:r>
        <w:t xml:space="preserve"> и </w:t>
      </w:r>
      <w:hyperlink w:anchor="P131">
        <w:r>
          <w:rPr>
            <w:color w:val="0000FF"/>
          </w:rPr>
          <w:t>вторым</w:t>
        </w:r>
      </w:hyperlink>
      <w:r>
        <w:t xml:space="preserve"> настоящей части, и в ходе ее осуществления в трехдневный срок после увольнения (прекращения полномочий) проверяемого лица, указанного в </w:t>
      </w:r>
      <w:hyperlink w:anchor="P130">
        <w:r>
          <w:rPr>
            <w:color w:val="0000FF"/>
          </w:rPr>
          <w:t>абзацах первом</w:t>
        </w:r>
      </w:hyperlink>
      <w:r>
        <w:t xml:space="preserve"> и </w:t>
      </w:r>
      <w:hyperlink w:anchor="P131">
        <w:r>
          <w:rPr>
            <w:color w:val="0000FF"/>
          </w:rPr>
          <w:t>втором</w:t>
        </w:r>
      </w:hyperlink>
      <w:r>
        <w:t xml:space="preserve"> настоящей части, направляются лицом, принявшим решение об осуществлении такой проверки, в органы прокуратуры Российской Федерации.</w:t>
      </w:r>
    </w:p>
    <w:p w:rsidR="00361174" w:rsidRDefault="00361174">
      <w:pPr>
        <w:pStyle w:val="ConsPlusNormal"/>
        <w:jc w:val="both"/>
      </w:pPr>
      <w:r>
        <w:t xml:space="preserve">(часть 1-2 введена </w:t>
      </w:r>
      <w:hyperlink r:id="rId59">
        <w:r>
          <w:rPr>
            <w:color w:val="0000FF"/>
          </w:rPr>
          <w:t>Законом</w:t>
        </w:r>
      </w:hyperlink>
      <w:r>
        <w:t xml:space="preserve"> Владимирской области от 10.06.2024 N 55-ОЗ)</w:t>
      </w:r>
    </w:p>
    <w:p w:rsidR="00361174" w:rsidRDefault="00361174">
      <w:pPr>
        <w:pStyle w:val="ConsPlusNormal"/>
        <w:spacing w:before="220"/>
        <w:ind w:firstLine="540"/>
        <w:jc w:val="both"/>
      </w:pPr>
      <w:r>
        <w:t>2. По окончании проверки рабочая группа (кадровая служба, уполномоченный орган) обязана ознакомить гражданина или лицо, замещающее государственную должность, с результатом проверки с соблюдением законодательства Российской Федерации о государственной тайне.</w:t>
      </w:r>
    </w:p>
    <w:p w:rsidR="00361174" w:rsidRDefault="00361174">
      <w:pPr>
        <w:pStyle w:val="ConsPlusNormal"/>
        <w:jc w:val="both"/>
      </w:pPr>
      <w:r>
        <w:t xml:space="preserve">(в ред. Законов Владимирской области от 08.07.2014 </w:t>
      </w:r>
      <w:hyperlink r:id="rId60">
        <w:r>
          <w:rPr>
            <w:color w:val="0000FF"/>
          </w:rPr>
          <w:t>N 76-ОЗ</w:t>
        </w:r>
      </w:hyperlink>
      <w:r>
        <w:t xml:space="preserve">, от 11.04.2016 </w:t>
      </w:r>
      <w:hyperlink r:id="rId61">
        <w:r>
          <w:rPr>
            <w:color w:val="0000FF"/>
          </w:rPr>
          <w:t>N 37-ОЗ</w:t>
        </w:r>
      </w:hyperlink>
      <w:r>
        <w:t xml:space="preserve">, от 05.10.2020 </w:t>
      </w:r>
      <w:hyperlink r:id="rId62">
        <w:r>
          <w:rPr>
            <w:color w:val="0000FF"/>
          </w:rPr>
          <w:t>N 67-ОЗ</w:t>
        </w:r>
      </w:hyperlink>
      <w:r>
        <w:t>)</w:t>
      </w:r>
    </w:p>
    <w:p w:rsidR="00361174" w:rsidRDefault="00361174">
      <w:pPr>
        <w:pStyle w:val="ConsPlusNormal"/>
        <w:spacing w:before="220"/>
        <w:ind w:firstLine="540"/>
        <w:jc w:val="both"/>
      </w:pPr>
      <w:bookmarkStart w:id="13" w:name="P136"/>
      <w:bookmarkEnd w:id="13"/>
      <w:r>
        <w:t>3. Гражданин или лицо, замещающее государственную должность, вправе:</w:t>
      </w:r>
    </w:p>
    <w:p w:rsidR="00361174" w:rsidRDefault="00361174">
      <w:pPr>
        <w:pStyle w:val="ConsPlusNormal"/>
        <w:spacing w:before="220"/>
        <w:ind w:firstLine="540"/>
        <w:jc w:val="both"/>
      </w:pPr>
      <w:r>
        <w:t xml:space="preserve">1) давать пояснения в письменной форме: в ходе проверки; по вопросам, указанным в </w:t>
      </w:r>
      <w:hyperlink w:anchor="P125">
        <w:r>
          <w:rPr>
            <w:color w:val="0000FF"/>
          </w:rPr>
          <w:t>пункте 2 части 1</w:t>
        </w:r>
      </w:hyperlink>
      <w:r>
        <w:t xml:space="preserve"> настоящей статьи; по результатам проверки;</w:t>
      </w:r>
    </w:p>
    <w:p w:rsidR="00361174" w:rsidRDefault="00361174">
      <w:pPr>
        <w:pStyle w:val="ConsPlusNormal"/>
        <w:spacing w:before="220"/>
        <w:ind w:firstLine="540"/>
        <w:jc w:val="both"/>
      </w:pPr>
      <w:r>
        <w:t>2) представлять дополнительные материалы и давать по ним пояснения в письменной форме;</w:t>
      </w:r>
    </w:p>
    <w:p w:rsidR="00361174" w:rsidRDefault="00361174">
      <w:pPr>
        <w:pStyle w:val="ConsPlusNormal"/>
        <w:spacing w:before="220"/>
        <w:ind w:firstLine="540"/>
        <w:jc w:val="both"/>
      </w:pPr>
      <w:r>
        <w:t xml:space="preserve">3) обращаться в рабочую группу (кадровую службу, уполномоченный орган) с подлежащим удовлетворению ходатайством о проведении с ним беседы по вопросам, указанным в </w:t>
      </w:r>
      <w:hyperlink w:anchor="P125">
        <w:r>
          <w:rPr>
            <w:color w:val="0000FF"/>
          </w:rPr>
          <w:t>пункте 2 части 1</w:t>
        </w:r>
      </w:hyperlink>
      <w:r>
        <w:t xml:space="preserve"> настоящей статьи.</w:t>
      </w:r>
    </w:p>
    <w:p w:rsidR="00361174" w:rsidRDefault="00361174">
      <w:pPr>
        <w:pStyle w:val="ConsPlusNormal"/>
        <w:jc w:val="both"/>
      </w:pPr>
      <w:r>
        <w:t xml:space="preserve">(в ред. Законов Владимирской области от 08.07.2014 </w:t>
      </w:r>
      <w:hyperlink r:id="rId63">
        <w:r>
          <w:rPr>
            <w:color w:val="0000FF"/>
          </w:rPr>
          <w:t>N 76-ОЗ</w:t>
        </w:r>
      </w:hyperlink>
      <w:r>
        <w:t xml:space="preserve">, от 11.04.2016 </w:t>
      </w:r>
      <w:hyperlink r:id="rId64">
        <w:r>
          <w:rPr>
            <w:color w:val="0000FF"/>
          </w:rPr>
          <w:t>N 37-ОЗ</w:t>
        </w:r>
      </w:hyperlink>
      <w:r>
        <w:t xml:space="preserve">, от 05.10.2020 </w:t>
      </w:r>
      <w:hyperlink r:id="rId65">
        <w:r>
          <w:rPr>
            <w:color w:val="0000FF"/>
          </w:rPr>
          <w:t>N 67-ОЗ</w:t>
        </w:r>
      </w:hyperlink>
      <w:r>
        <w:t>)</w:t>
      </w:r>
    </w:p>
    <w:p w:rsidR="00361174" w:rsidRDefault="00361174">
      <w:pPr>
        <w:pStyle w:val="ConsPlusNormal"/>
        <w:spacing w:before="220"/>
        <w:ind w:firstLine="540"/>
        <w:jc w:val="both"/>
      </w:pPr>
      <w:r>
        <w:t xml:space="preserve">4. Пояснения, указанные в </w:t>
      </w:r>
      <w:hyperlink w:anchor="P136">
        <w:r>
          <w:rPr>
            <w:color w:val="0000FF"/>
          </w:rPr>
          <w:t>части 3</w:t>
        </w:r>
      </w:hyperlink>
      <w:r>
        <w:t xml:space="preserve"> настоящей статьи, приобщаются к материалам проверки.</w:t>
      </w:r>
    </w:p>
    <w:p w:rsidR="00361174" w:rsidRDefault="00361174">
      <w:pPr>
        <w:pStyle w:val="ConsPlusNormal"/>
        <w:jc w:val="both"/>
      </w:pPr>
      <w:r>
        <w:t xml:space="preserve">(в ред. </w:t>
      </w:r>
      <w:hyperlink r:id="rId66">
        <w:r>
          <w:rPr>
            <w:color w:val="0000FF"/>
          </w:rPr>
          <w:t>Закона</w:t>
        </w:r>
      </w:hyperlink>
      <w:r>
        <w:t xml:space="preserve"> Владимирской области от 08.07.2014 N 76-ОЗ)</w:t>
      </w:r>
    </w:p>
    <w:p w:rsidR="00361174" w:rsidRDefault="00361174">
      <w:pPr>
        <w:pStyle w:val="ConsPlusNormal"/>
        <w:spacing w:before="220"/>
        <w:ind w:firstLine="540"/>
        <w:jc w:val="both"/>
      </w:pPr>
      <w:r>
        <w:t xml:space="preserve">5. Утратила силу. - </w:t>
      </w:r>
      <w:hyperlink r:id="rId67">
        <w:r>
          <w:rPr>
            <w:color w:val="0000FF"/>
          </w:rPr>
          <w:t>Закон</w:t>
        </w:r>
      </w:hyperlink>
      <w:r>
        <w:t xml:space="preserve"> Владимирской области от 11.04.2016 N 37-ОЗ.</w:t>
      </w:r>
    </w:p>
    <w:p w:rsidR="00361174" w:rsidRDefault="00361174">
      <w:pPr>
        <w:pStyle w:val="ConsPlusNormal"/>
        <w:spacing w:before="220"/>
        <w:ind w:firstLine="540"/>
        <w:jc w:val="both"/>
      </w:pPr>
      <w:r>
        <w:t>6. Рабочая группа, кадровая служба, уполномоченный орган представляют лицам, принявшим решение о проведении проверки, доклад о ее результатах.</w:t>
      </w:r>
    </w:p>
    <w:p w:rsidR="00361174" w:rsidRDefault="00361174">
      <w:pPr>
        <w:pStyle w:val="ConsPlusNormal"/>
        <w:jc w:val="both"/>
      </w:pPr>
      <w:r>
        <w:t xml:space="preserve">(в ред. Законов Владимирской области от 11.04.2016 </w:t>
      </w:r>
      <w:hyperlink r:id="rId68">
        <w:r>
          <w:rPr>
            <w:color w:val="0000FF"/>
          </w:rPr>
          <w:t>N 37-ОЗ</w:t>
        </w:r>
      </w:hyperlink>
      <w:r>
        <w:t xml:space="preserve">, от 05.10.2020 </w:t>
      </w:r>
      <w:hyperlink r:id="rId69">
        <w:r>
          <w:rPr>
            <w:color w:val="0000FF"/>
          </w:rPr>
          <w:t>N 67-ОЗ</w:t>
        </w:r>
      </w:hyperlink>
      <w:r>
        <w:t>)</w:t>
      </w:r>
    </w:p>
    <w:p w:rsidR="00361174" w:rsidRDefault="00361174">
      <w:pPr>
        <w:pStyle w:val="ConsPlusNormal"/>
        <w:spacing w:before="220"/>
        <w:ind w:firstLine="540"/>
        <w:jc w:val="both"/>
      </w:pPr>
      <w:bookmarkStart w:id="14" w:name="P146"/>
      <w:bookmarkEnd w:id="14"/>
      <w:r>
        <w:t>6-1. По результатам проверки лицам, уполномоченным назначать (представлять к назначению) гражданина на государственную должность или назначившим лицо, замещающее государственную должность, на соответствующую государственную должность, в установленном порядке представляется доклад. При этом в докладе должно содержаться одно из следующих предложений:</w:t>
      </w:r>
    </w:p>
    <w:p w:rsidR="00361174" w:rsidRDefault="00361174">
      <w:pPr>
        <w:pStyle w:val="ConsPlusNormal"/>
        <w:spacing w:before="220"/>
        <w:ind w:firstLine="540"/>
        <w:jc w:val="both"/>
      </w:pPr>
      <w:r>
        <w:t>1) о назначении (представлении к назначению) гражданина на государственную должность;</w:t>
      </w:r>
    </w:p>
    <w:p w:rsidR="00361174" w:rsidRDefault="00361174">
      <w:pPr>
        <w:pStyle w:val="ConsPlusNormal"/>
        <w:spacing w:before="220"/>
        <w:ind w:firstLine="540"/>
        <w:jc w:val="both"/>
      </w:pPr>
      <w:r>
        <w:t>2) об отказе гражданину в назначении (представлении к назначению) на государственную должность;</w:t>
      </w:r>
    </w:p>
    <w:p w:rsidR="00361174" w:rsidRDefault="00361174">
      <w:pPr>
        <w:pStyle w:val="ConsPlusNormal"/>
        <w:spacing w:before="220"/>
        <w:ind w:firstLine="540"/>
        <w:jc w:val="both"/>
      </w:pPr>
      <w:r>
        <w:t>3) об отсутствии оснований для применения к лицу, замещающему государственную должность, мер юридической ответственности;</w:t>
      </w:r>
    </w:p>
    <w:p w:rsidR="00361174" w:rsidRDefault="00361174">
      <w:pPr>
        <w:pStyle w:val="ConsPlusNormal"/>
        <w:spacing w:before="220"/>
        <w:ind w:firstLine="540"/>
        <w:jc w:val="both"/>
      </w:pPr>
      <w:r>
        <w:lastRenderedPageBreak/>
        <w:t>4) о применении к лицу, замещающему государственную должность, мер юридической ответственности;</w:t>
      </w:r>
    </w:p>
    <w:p w:rsidR="00361174" w:rsidRDefault="00361174">
      <w:pPr>
        <w:pStyle w:val="ConsPlusNormal"/>
        <w:spacing w:before="220"/>
        <w:ind w:firstLine="540"/>
        <w:jc w:val="both"/>
      </w:pPr>
      <w:r>
        <w:t>5) о представлении материалов проверки в президиум Комиссии.</w:t>
      </w:r>
    </w:p>
    <w:p w:rsidR="00361174" w:rsidRDefault="00361174">
      <w:pPr>
        <w:pStyle w:val="ConsPlusNormal"/>
        <w:jc w:val="both"/>
      </w:pPr>
      <w:r>
        <w:t xml:space="preserve">(п. 5 введен </w:t>
      </w:r>
      <w:hyperlink r:id="rId70">
        <w:r>
          <w:rPr>
            <w:color w:val="0000FF"/>
          </w:rPr>
          <w:t>Законом</w:t>
        </w:r>
      </w:hyperlink>
      <w:r>
        <w:t xml:space="preserve"> Владимирской области от 11.04.2016 N 37-ОЗ)</w:t>
      </w:r>
    </w:p>
    <w:p w:rsidR="00361174" w:rsidRDefault="00361174">
      <w:pPr>
        <w:pStyle w:val="ConsPlusNormal"/>
        <w:jc w:val="both"/>
      </w:pPr>
      <w:r>
        <w:t xml:space="preserve">(часть 6-1 введена </w:t>
      </w:r>
      <w:hyperlink r:id="rId71">
        <w:r>
          <w:rPr>
            <w:color w:val="0000FF"/>
          </w:rPr>
          <w:t>Законом</w:t>
        </w:r>
      </w:hyperlink>
      <w:r>
        <w:t xml:space="preserve"> Владимирской области от 08.07.2014 N 76-ОЗ)</w:t>
      </w:r>
    </w:p>
    <w:p w:rsidR="00361174" w:rsidRDefault="00361174">
      <w:pPr>
        <w:pStyle w:val="ConsPlusNormal"/>
        <w:spacing w:before="220"/>
        <w:ind w:firstLine="540"/>
        <w:jc w:val="both"/>
      </w:pPr>
      <w:r>
        <w:t>7. Сведения о результатах проверки с письменного согласия Комиссии, или руководителя органа государственной власти, или государственного органа области, принявшего решение о ее проведении, представляются рабочей группой (кадровой службой, уполномоченным органом) с одновременным уведомлением об этом гражданина или лица, замещающего государственную должность, в отношении которых проводилась проверка, правоохранительным и налоговым органам,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 Общественной палате Российской Федерации, Общественной палате Владимирской области, представившим информацию, явившуюся основанием для проведения проверки, с соблюдением законодательства Российской Федерации о персональных данных и государственной тайне.</w:t>
      </w:r>
    </w:p>
    <w:p w:rsidR="00361174" w:rsidRDefault="00361174">
      <w:pPr>
        <w:pStyle w:val="ConsPlusNormal"/>
        <w:jc w:val="both"/>
      </w:pPr>
      <w:r>
        <w:t xml:space="preserve">(в ред. Законов Владимирской области от 08.07.2014 </w:t>
      </w:r>
      <w:hyperlink r:id="rId72">
        <w:r>
          <w:rPr>
            <w:color w:val="0000FF"/>
          </w:rPr>
          <w:t>N 76-ОЗ</w:t>
        </w:r>
      </w:hyperlink>
      <w:r>
        <w:t xml:space="preserve">, от 11.04.2016 </w:t>
      </w:r>
      <w:hyperlink r:id="rId73">
        <w:r>
          <w:rPr>
            <w:color w:val="0000FF"/>
          </w:rPr>
          <w:t>N 37-ОЗ</w:t>
        </w:r>
      </w:hyperlink>
      <w:r>
        <w:t xml:space="preserve">, от 05.10.2020 </w:t>
      </w:r>
      <w:hyperlink r:id="rId74">
        <w:r>
          <w:rPr>
            <w:color w:val="0000FF"/>
          </w:rPr>
          <w:t>N 67-ОЗ</w:t>
        </w:r>
      </w:hyperlink>
      <w:r>
        <w:t xml:space="preserve">, от 29.09.2021 </w:t>
      </w:r>
      <w:hyperlink r:id="rId75">
        <w:r>
          <w:rPr>
            <w:color w:val="0000FF"/>
          </w:rPr>
          <w:t>N 109-ОЗ</w:t>
        </w:r>
      </w:hyperlink>
      <w:r>
        <w:t>)</w:t>
      </w:r>
    </w:p>
    <w:p w:rsidR="00361174" w:rsidRDefault="00361174">
      <w:pPr>
        <w:pStyle w:val="ConsPlusNormal"/>
        <w:spacing w:before="220"/>
        <w:ind w:firstLine="540"/>
        <w:jc w:val="both"/>
      </w:pPr>
      <w:r>
        <w:t>8.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rsidR="00361174" w:rsidRDefault="00361174">
      <w:pPr>
        <w:pStyle w:val="ConsPlusNormal"/>
        <w:spacing w:before="220"/>
        <w:ind w:firstLine="540"/>
        <w:jc w:val="both"/>
      </w:pPr>
      <w:r>
        <w:t xml:space="preserve">8-1. Лица, уполномоченные назначать (представлять к назначению) гражданина на государственную должность или назначившие лицо, замещающее государственную должность, на соответствующую государственную должность, рассмотрев доклад и соответствующее предложение, указанные в </w:t>
      </w:r>
      <w:hyperlink w:anchor="P146">
        <w:r>
          <w:rPr>
            <w:color w:val="0000FF"/>
          </w:rPr>
          <w:t>части 6-1</w:t>
        </w:r>
      </w:hyperlink>
      <w:r>
        <w:t xml:space="preserve"> настоящей статьи, принимают одно из следующих решений:</w:t>
      </w:r>
    </w:p>
    <w:p w:rsidR="00361174" w:rsidRDefault="00361174">
      <w:pPr>
        <w:pStyle w:val="ConsPlusNormal"/>
        <w:jc w:val="both"/>
      </w:pPr>
      <w:r>
        <w:t xml:space="preserve">(в ред. </w:t>
      </w:r>
      <w:hyperlink r:id="rId76">
        <w:r>
          <w:rPr>
            <w:color w:val="0000FF"/>
          </w:rPr>
          <w:t>Закона</w:t>
        </w:r>
      </w:hyperlink>
      <w:r>
        <w:t xml:space="preserve"> Владимирской области от 11.04.2016 N 37-ОЗ)</w:t>
      </w:r>
    </w:p>
    <w:p w:rsidR="00361174" w:rsidRDefault="00361174">
      <w:pPr>
        <w:pStyle w:val="ConsPlusNormal"/>
        <w:spacing w:before="220"/>
        <w:ind w:firstLine="540"/>
        <w:jc w:val="both"/>
      </w:pPr>
      <w:r>
        <w:t>1) назначить (представить к назначению) гражданина на государственную должность;</w:t>
      </w:r>
    </w:p>
    <w:p w:rsidR="00361174" w:rsidRDefault="00361174">
      <w:pPr>
        <w:pStyle w:val="ConsPlusNormal"/>
        <w:spacing w:before="220"/>
        <w:ind w:firstLine="540"/>
        <w:jc w:val="both"/>
      </w:pPr>
      <w:r>
        <w:t>2) отказать гражданину в назначении (представлении к назначению) на государственную должность;</w:t>
      </w:r>
    </w:p>
    <w:p w:rsidR="00361174" w:rsidRDefault="00361174">
      <w:pPr>
        <w:pStyle w:val="ConsPlusNormal"/>
        <w:spacing w:before="220"/>
        <w:ind w:firstLine="540"/>
        <w:jc w:val="both"/>
      </w:pPr>
      <w:r>
        <w:t>3) применить к лицу, замещающему государственную должность, меры юридической ответственности;</w:t>
      </w:r>
    </w:p>
    <w:p w:rsidR="00361174" w:rsidRDefault="00361174">
      <w:pPr>
        <w:pStyle w:val="ConsPlusNormal"/>
        <w:spacing w:before="220"/>
        <w:ind w:firstLine="540"/>
        <w:jc w:val="both"/>
      </w:pPr>
      <w:r>
        <w:t>4) представить материалы проверки в президиум Комиссии.</w:t>
      </w:r>
    </w:p>
    <w:p w:rsidR="00361174" w:rsidRDefault="00361174">
      <w:pPr>
        <w:pStyle w:val="ConsPlusNormal"/>
        <w:jc w:val="both"/>
      </w:pPr>
      <w:r>
        <w:t xml:space="preserve">(п. 4 введен </w:t>
      </w:r>
      <w:hyperlink r:id="rId77">
        <w:r>
          <w:rPr>
            <w:color w:val="0000FF"/>
          </w:rPr>
          <w:t>Законом</w:t>
        </w:r>
      </w:hyperlink>
      <w:r>
        <w:t xml:space="preserve"> Владимирской области от 11.04.2016 N 37-ОЗ)</w:t>
      </w:r>
    </w:p>
    <w:p w:rsidR="00361174" w:rsidRDefault="00361174">
      <w:pPr>
        <w:pStyle w:val="ConsPlusNormal"/>
        <w:jc w:val="both"/>
      </w:pPr>
      <w:r>
        <w:t xml:space="preserve">(часть 8-1 введена </w:t>
      </w:r>
      <w:hyperlink r:id="rId78">
        <w:r>
          <w:rPr>
            <w:color w:val="0000FF"/>
          </w:rPr>
          <w:t>Законом</w:t>
        </w:r>
      </w:hyperlink>
      <w:r>
        <w:t xml:space="preserve"> Владимирской области от 08.07.2014 N 76-ОЗ)</w:t>
      </w:r>
    </w:p>
    <w:p w:rsidR="00361174" w:rsidRDefault="00361174">
      <w:pPr>
        <w:pStyle w:val="ConsPlusNormal"/>
        <w:spacing w:before="220"/>
        <w:ind w:firstLine="540"/>
        <w:jc w:val="both"/>
      </w:pPr>
      <w:r>
        <w:t>9. Материалы проверки, а также запрошенные для ее осуществления документы по окончании проверки направляются в соответствующие органы государственной власти области, государственные органы области для приобщения к личным делам.</w:t>
      </w:r>
    </w:p>
    <w:p w:rsidR="00361174" w:rsidRDefault="00361174">
      <w:pPr>
        <w:pStyle w:val="ConsPlusNormal"/>
        <w:jc w:val="both"/>
      </w:pPr>
    </w:p>
    <w:p w:rsidR="00361174" w:rsidRDefault="00361174">
      <w:pPr>
        <w:pStyle w:val="ConsPlusTitle"/>
        <w:ind w:firstLine="540"/>
        <w:jc w:val="both"/>
        <w:outlineLvl w:val="0"/>
      </w:pPr>
      <w:r>
        <w:t>Статья 8. Вступление в силу настоящего Закона</w:t>
      </w:r>
    </w:p>
    <w:p w:rsidR="00361174" w:rsidRDefault="00361174">
      <w:pPr>
        <w:pStyle w:val="ConsPlusNormal"/>
        <w:jc w:val="both"/>
      </w:pPr>
    </w:p>
    <w:p w:rsidR="00361174" w:rsidRDefault="00361174">
      <w:pPr>
        <w:pStyle w:val="ConsPlusNormal"/>
        <w:ind w:firstLine="540"/>
        <w:jc w:val="both"/>
      </w:pPr>
      <w:r>
        <w:t>Настоящий Закон вступает в силу через десять дней после его официального опубликования.</w:t>
      </w:r>
    </w:p>
    <w:p w:rsidR="00361174" w:rsidRDefault="00361174">
      <w:pPr>
        <w:pStyle w:val="ConsPlusNormal"/>
        <w:jc w:val="both"/>
      </w:pPr>
    </w:p>
    <w:p w:rsidR="00361174" w:rsidRDefault="00361174">
      <w:pPr>
        <w:pStyle w:val="ConsPlusNormal"/>
        <w:jc w:val="right"/>
      </w:pPr>
      <w:r>
        <w:t>И.о. Губернатора</w:t>
      </w:r>
    </w:p>
    <w:p w:rsidR="00361174" w:rsidRDefault="00361174">
      <w:pPr>
        <w:pStyle w:val="ConsPlusNormal"/>
        <w:jc w:val="right"/>
      </w:pPr>
      <w:r>
        <w:t>Владимирской области</w:t>
      </w:r>
    </w:p>
    <w:p w:rsidR="00361174" w:rsidRDefault="00361174">
      <w:pPr>
        <w:pStyle w:val="ConsPlusNormal"/>
        <w:jc w:val="right"/>
      </w:pPr>
      <w:r>
        <w:t>В.П.КУЗИН</w:t>
      </w:r>
    </w:p>
    <w:p w:rsidR="00361174" w:rsidRDefault="00361174">
      <w:pPr>
        <w:pStyle w:val="ConsPlusNormal"/>
      </w:pPr>
      <w:r>
        <w:t>Владимир</w:t>
      </w:r>
    </w:p>
    <w:p w:rsidR="00361174" w:rsidRDefault="00361174">
      <w:pPr>
        <w:pStyle w:val="ConsPlusNormal"/>
        <w:spacing w:before="220"/>
      </w:pPr>
      <w:r>
        <w:lastRenderedPageBreak/>
        <w:t>9 июля 2010 года</w:t>
      </w:r>
    </w:p>
    <w:p w:rsidR="00361174" w:rsidRDefault="00361174">
      <w:pPr>
        <w:pStyle w:val="ConsPlusNormal"/>
        <w:spacing w:before="220"/>
      </w:pPr>
      <w:r>
        <w:t>N 57-ОЗ</w:t>
      </w:r>
    </w:p>
    <w:p w:rsidR="00361174" w:rsidRDefault="00361174">
      <w:pPr>
        <w:pStyle w:val="ConsPlusNormal"/>
        <w:jc w:val="both"/>
      </w:pPr>
    </w:p>
    <w:p w:rsidR="00361174" w:rsidRDefault="00361174">
      <w:pPr>
        <w:pStyle w:val="ConsPlusNormal"/>
        <w:jc w:val="both"/>
      </w:pPr>
    </w:p>
    <w:p w:rsidR="00361174" w:rsidRDefault="00361174">
      <w:pPr>
        <w:pStyle w:val="ConsPlusNormal"/>
        <w:pBdr>
          <w:bottom w:val="single" w:sz="6" w:space="0" w:color="auto"/>
        </w:pBdr>
        <w:spacing w:before="100" w:after="100"/>
        <w:jc w:val="both"/>
        <w:rPr>
          <w:sz w:val="2"/>
          <w:szCs w:val="2"/>
        </w:rPr>
      </w:pPr>
    </w:p>
    <w:p w:rsidR="009921EF" w:rsidRDefault="009921EF">
      <w:bookmarkStart w:id="15" w:name="_GoBack"/>
      <w:bookmarkEnd w:id="15"/>
    </w:p>
    <w:sectPr w:rsidR="009921EF" w:rsidSect="00005A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174"/>
    <w:rsid w:val="00361174"/>
    <w:rsid w:val="00992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D3354F-FC48-486A-9BEE-F650AA57D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61174"/>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361174"/>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361174"/>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72&amp;n=212377&amp;dst=100048" TargetMode="External"/><Relationship Id="rId18" Type="http://schemas.openxmlformats.org/officeDocument/2006/relationships/hyperlink" Target="https://login.consultant.ru/link/?req=doc&amp;base=RLAW072&amp;n=190076&amp;dst=100024" TargetMode="External"/><Relationship Id="rId26" Type="http://schemas.openxmlformats.org/officeDocument/2006/relationships/hyperlink" Target="https://login.consultant.ru/link/?req=doc&amp;base=RLAW072&amp;n=78232&amp;dst=100011" TargetMode="External"/><Relationship Id="rId39" Type="http://schemas.openxmlformats.org/officeDocument/2006/relationships/hyperlink" Target="https://login.consultant.ru/link/?req=doc&amp;base=RLAW072&amp;n=115260&amp;dst=100014" TargetMode="External"/><Relationship Id="rId21" Type="http://schemas.openxmlformats.org/officeDocument/2006/relationships/hyperlink" Target="https://login.consultant.ru/link/?req=doc&amp;base=RLAW072&amp;n=81886&amp;dst=100018" TargetMode="External"/><Relationship Id="rId34" Type="http://schemas.openxmlformats.org/officeDocument/2006/relationships/hyperlink" Target="https://login.consultant.ru/link/?req=doc&amp;base=RLAW072&amp;n=57205&amp;dst=100041" TargetMode="External"/><Relationship Id="rId42" Type="http://schemas.openxmlformats.org/officeDocument/2006/relationships/hyperlink" Target="https://login.consultant.ru/link/?req=doc&amp;base=RLAW072&amp;n=96798&amp;dst=100023" TargetMode="External"/><Relationship Id="rId47" Type="http://schemas.openxmlformats.org/officeDocument/2006/relationships/hyperlink" Target="https://login.consultant.ru/link/?req=doc&amp;base=RLAW072&amp;n=157485&amp;dst=100019" TargetMode="External"/><Relationship Id="rId50" Type="http://schemas.openxmlformats.org/officeDocument/2006/relationships/hyperlink" Target="https://login.consultant.ru/link/?req=doc&amp;base=LAW&amp;n=490138" TargetMode="External"/><Relationship Id="rId55" Type="http://schemas.openxmlformats.org/officeDocument/2006/relationships/hyperlink" Target="https://login.consultant.ru/link/?req=doc&amp;base=RLAW072&amp;n=78232&amp;dst=100028" TargetMode="External"/><Relationship Id="rId63" Type="http://schemas.openxmlformats.org/officeDocument/2006/relationships/hyperlink" Target="https://login.consultant.ru/link/?req=doc&amp;base=RLAW072&amp;n=78232&amp;dst=100031" TargetMode="External"/><Relationship Id="rId68" Type="http://schemas.openxmlformats.org/officeDocument/2006/relationships/hyperlink" Target="https://login.consultant.ru/link/?req=doc&amp;base=RLAW072&amp;n=96798&amp;dst=100030" TargetMode="External"/><Relationship Id="rId76" Type="http://schemas.openxmlformats.org/officeDocument/2006/relationships/hyperlink" Target="https://login.consultant.ru/link/?req=doc&amp;base=RLAW072&amp;n=96798&amp;dst=100036" TargetMode="External"/><Relationship Id="rId7" Type="http://schemas.openxmlformats.org/officeDocument/2006/relationships/hyperlink" Target="https://login.consultant.ru/link/?req=doc&amp;base=RLAW072&amp;n=57205&amp;dst=100025" TargetMode="External"/><Relationship Id="rId71" Type="http://schemas.openxmlformats.org/officeDocument/2006/relationships/hyperlink" Target="https://login.consultant.ru/link/?req=doc&amp;base=RLAW072&amp;n=78232&amp;dst=100035" TargetMode="External"/><Relationship Id="rId2" Type="http://schemas.openxmlformats.org/officeDocument/2006/relationships/settings" Target="settings.xml"/><Relationship Id="rId16" Type="http://schemas.openxmlformats.org/officeDocument/2006/relationships/hyperlink" Target="https://login.consultant.ru/link/?req=doc&amp;base=RLAW072&amp;n=175134&amp;dst=100032" TargetMode="External"/><Relationship Id="rId29" Type="http://schemas.openxmlformats.org/officeDocument/2006/relationships/hyperlink" Target="https://login.consultant.ru/link/?req=doc&amp;base=RLAW072&amp;n=96798&amp;dst=100014" TargetMode="External"/><Relationship Id="rId11" Type="http://schemas.openxmlformats.org/officeDocument/2006/relationships/hyperlink" Target="https://login.consultant.ru/link/?req=doc&amp;base=RLAW072&amp;n=96798&amp;dst=100008" TargetMode="External"/><Relationship Id="rId24" Type="http://schemas.openxmlformats.org/officeDocument/2006/relationships/hyperlink" Target="https://login.consultant.ru/link/?req=doc&amp;base=RLAW072&amp;n=57205&amp;dst=100027" TargetMode="External"/><Relationship Id="rId32" Type="http://schemas.openxmlformats.org/officeDocument/2006/relationships/hyperlink" Target="https://login.consultant.ru/link/?req=doc&amp;base=RLAW072&amp;n=190076&amp;dst=100025" TargetMode="External"/><Relationship Id="rId37" Type="http://schemas.openxmlformats.org/officeDocument/2006/relationships/hyperlink" Target="https://login.consultant.ru/link/?req=doc&amp;base=RLAW072&amp;n=212377&amp;dst=100051" TargetMode="External"/><Relationship Id="rId40" Type="http://schemas.openxmlformats.org/officeDocument/2006/relationships/hyperlink" Target="https://login.consultant.ru/link/?req=doc&amp;base=RLAW072&amp;n=76792&amp;dst=100009" TargetMode="External"/><Relationship Id="rId45" Type="http://schemas.openxmlformats.org/officeDocument/2006/relationships/hyperlink" Target="https://login.consultant.ru/link/?req=doc&amp;base=RLAW072&amp;n=164666&amp;dst=100024" TargetMode="External"/><Relationship Id="rId53" Type="http://schemas.openxmlformats.org/officeDocument/2006/relationships/hyperlink" Target="https://login.consultant.ru/link/?req=doc&amp;base=RLAW072&amp;n=76792&amp;dst=100019" TargetMode="External"/><Relationship Id="rId58" Type="http://schemas.openxmlformats.org/officeDocument/2006/relationships/hyperlink" Target="https://login.consultant.ru/link/?req=doc&amp;base=RLAW072&amp;n=183364&amp;dst=100027" TargetMode="External"/><Relationship Id="rId66" Type="http://schemas.openxmlformats.org/officeDocument/2006/relationships/hyperlink" Target="https://login.consultant.ru/link/?req=doc&amp;base=RLAW072&amp;n=78232&amp;dst=100032" TargetMode="External"/><Relationship Id="rId74" Type="http://schemas.openxmlformats.org/officeDocument/2006/relationships/hyperlink" Target="https://login.consultant.ru/link/?req=doc&amp;base=RLAW072&amp;n=212377&amp;dst=100058" TargetMode="External"/><Relationship Id="rId79" Type="http://schemas.openxmlformats.org/officeDocument/2006/relationships/fontTable" Target="fontTable.xml"/><Relationship Id="rId5" Type="http://schemas.openxmlformats.org/officeDocument/2006/relationships/hyperlink" Target="https://login.consultant.ru/link/?req=doc&amp;base=RLAW072&amp;n=41981" TargetMode="External"/><Relationship Id="rId61" Type="http://schemas.openxmlformats.org/officeDocument/2006/relationships/hyperlink" Target="https://login.consultant.ru/link/?req=doc&amp;base=RLAW072&amp;n=96798&amp;dst=100027" TargetMode="External"/><Relationship Id="rId10" Type="http://schemas.openxmlformats.org/officeDocument/2006/relationships/hyperlink" Target="https://login.consultant.ru/link/?req=doc&amp;base=RLAW072&amp;n=81886&amp;dst=100016" TargetMode="External"/><Relationship Id="rId19" Type="http://schemas.openxmlformats.org/officeDocument/2006/relationships/hyperlink" Target="https://login.consultant.ru/link/?req=doc&amp;base=RLAW072&amp;n=203311&amp;dst=100013" TargetMode="External"/><Relationship Id="rId31" Type="http://schemas.openxmlformats.org/officeDocument/2006/relationships/hyperlink" Target="https://login.consultant.ru/link/?req=doc&amp;base=RLAW072&amp;n=96798&amp;dst=100015" TargetMode="External"/><Relationship Id="rId44" Type="http://schemas.openxmlformats.org/officeDocument/2006/relationships/hyperlink" Target="https://login.consultant.ru/link/?req=doc&amp;base=RLAW072&amp;n=96798&amp;dst=100024" TargetMode="External"/><Relationship Id="rId52" Type="http://schemas.openxmlformats.org/officeDocument/2006/relationships/hyperlink" Target="https://login.consultant.ru/link/?req=doc&amp;base=RLAW072&amp;n=175134&amp;dst=100036" TargetMode="External"/><Relationship Id="rId60" Type="http://schemas.openxmlformats.org/officeDocument/2006/relationships/hyperlink" Target="https://login.consultant.ru/link/?req=doc&amp;base=RLAW072&amp;n=78232&amp;dst=100030" TargetMode="External"/><Relationship Id="rId65" Type="http://schemas.openxmlformats.org/officeDocument/2006/relationships/hyperlink" Target="https://login.consultant.ru/link/?req=doc&amp;base=RLAW072&amp;n=212377&amp;dst=100056" TargetMode="External"/><Relationship Id="rId73" Type="http://schemas.openxmlformats.org/officeDocument/2006/relationships/hyperlink" Target="https://login.consultant.ru/link/?req=doc&amp;base=RLAW072&amp;n=96798&amp;dst=100034" TargetMode="External"/><Relationship Id="rId78" Type="http://schemas.openxmlformats.org/officeDocument/2006/relationships/hyperlink" Target="https://login.consultant.ru/link/?req=doc&amp;base=RLAW072&amp;n=78232&amp;dst=10004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2&amp;n=78232&amp;dst=100008" TargetMode="External"/><Relationship Id="rId14" Type="http://schemas.openxmlformats.org/officeDocument/2006/relationships/hyperlink" Target="https://login.consultant.ru/link/?req=doc&amp;base=RLAW072&amp;n=157485&amp;dst=100018" TargetMode="External"/><Relationship Id="rId22" Type="http://schemas.openxmlformats.org/officeDocument/2006/relationships/hyperlink" Target="https://login.consultant.ru/link/?req=doc&amp;base=RLAW072&amp;n=115260&amp;dst=100011" TargetMode="External"/><Relationship Id="rId27" Type="http://schemas.openxmlformats.org/officeDocument/2006/relationships/hyperlink" Target="https://login.consultant.ru/link/?req=doc&amp;base=RLAW072&amp;n=96798&amp;dst=100012" TargetMode="External"/><Relationship Id="rId30" Type="http://schemas.openxmlformats.org/officeDocument/2006/relationships/hyperlink" Target="https://login.consultant.ru/link/?req=doc&amp;base=RLAW072&amp;n=78232&amp;dst=100016" TargetMode="External"/><Relationship Id="rId35" Type="http://schemas.openxmlformats.org/officeDocument/2006/relationships/hyperlink" Target="https://login.consultant.ru/link/?req=doc&amp;base=RLAW072&amp;n=212377&amp;dst=100050" TargetMode="External"/><Relationship Id="rId43" Type="http://schemas.openxmlformats.org/officeDocument/2006/relationships/hyperlink" Target="https://login.consultant.ru/link/?req=doc&amp;base=RLAW072&amp;n=212377&amp;dst=100052" TargetMode="External"/><Relationship Id="rId48" Type="http://schemas.openxmlformats.org/officeDocument/2006/relationships/hyperlink" Target="https://login.consultant.ru/link/?req=doc&amp;base=RLAW072&amp;n=175134&amp;dst=100034" TargetMode="External"/><Relationship Id="rId56" Type="http://schemas.openxmlformats.org/officeDocument/2006/relationships/hyperlink" Target="https://login.consultant.ru/link/?req=doc&amp;base=RLAW072&amp;n=96798&amp;dst=100026" TargetMode="External"/><Relationship Id="rId64" Type="http://schemas.openxmlformats.org/officeDocument/2006/relationships/hyperlink" Target="https://login.consultant.ru/link/?req=doc&amp;base=RLAW072&amp;n=96798&amp;dst=100028" TargetMode="External"/><Relationship Id="rId69" Type="http://schemas.openxmlformats.org/officeDocument/2006/relationships/hyperlink" Target="https://login.consultant.ru/link/?req=doc&amp;base=RLAW072&amp;n=212377&amp;dst=100057" TargetMode="External"/><Relationship Id="rId77" Type="http://schemas.openxmlformats.org/officeDocument/2006/relationships/hyperlink" Target="https://login.consultant.ru/link/?req=doc&amp;base=RLAW072&amp;n=96798&amp;dst=100037" TargetMode="External"/><Relationship Id="rId8" Type="http://schemas.openxmlformats.org/officeDocument/2006/relationships/hyperlink" Target="https://login.consultant.ru/link/?req=doc&amp;base=RLAW072&amp;n=76792&amp;dst=100008" TargetMode="External"/><Relationship Id="rId51" Type="http://schemas.openxmlformats.org/officeDocument/2006/relationships/hyperlink" Target="https://login.consultant.ru/link/?req=doc&amp;base=RLAW072&amp;n=157485&amp;dst=100020" TargetMode="External"/><Relationship Id="rId72" Type="http://schemas.openxmlformats.org/officeDocument/2006/relationships/hyperlink" Target="https://login.consultant.ru/link/?req=doc&amp;base=RLAW072&amp;n=78232&amp;dst=100041" TargetMode="External"/><Relationship Id="rId80"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login.consultant.ru/link/?req=doc&amp;base=RLAW072&amp;n=115260&amp;dst=100010" TargetMode="External"/><Relationship Id="rId17" Type="http://schemas.openxmlformats.org/officeDocument/2006/relationships/hyperlink" Target="https://login.consultant.ru/link/?req=doc&amp;base=RLAW072&amp;n=183364&amp;dst=100027" TargetMode="External"/><Relationship Id="rId25" Type="http://schemas.openxmlformats.org/officeDocument/2006/relationships/hyperlink" Target="https://login.consultant.ru/link/?req=doc&amp;base=RLAW072&amp;n=57205&amp;dst=100034" TargetMode="External"/><Relationship Id="rId33" Type="http://schemas.openxmlformats.org/officeDocument/2006/relationships/hyperlink" Target="https://login.consultant.ru/link/?req=doc&amp;base=RLAW072&amp;n=115260&amp;dst=100012" TargetMode="External"/><Relationship Id="rId38" Type="http://schemas.openxmlformats.org/officeDocument/2006/relationships/hyperlink" Target="https://login.consultant.ru/link/?req=doc&amp;base=RLAW072&amp;n=190076&amp;dst=100026" TargetMode="External"/><Relationship Id="rId46" Type="http://schemas.openxmlformats.org/officeDocument/2006/relationships/hyperlink" Target="https://login.consultant.ru/link/?req=doc&amp;base=RLAW072&amp;n=164666&amp;dst=100025" TargetMode="External"/><Relationship Id="rId59" Type="http://schemas.openxmlformats.org/officeDocument/2006/relationships/hyperlink" Target="https://login.consultant.ru/link/?req=doc&amp;base=RLAW072&amp;n=203311&amp;dst=100013" TargetMode="External"/><Relationship Id="rId67" Type="http://schemas.openxmlformats.org/officeDocument/2006/relationships/hyperlink" Target="https://login.consultant.ru/link/?req=doc&amp;base=RLAW072&amp;n=96798&amp;dst=100029" TargetMode="External"/><Relationship Id="rId20" Type="http://schemas.openxmlformats.org/officeDocument/2006/relationships/hyperlink" Target="https://login.consultant.ru/link/?req=doc&amp;base=RLAW072&amp;n=96798&amp;dst=100009" TargetMode="External"/><Relationship Id="rId41" Type="http://schemas.openxmlformats.org/officeDocument/2006/relationships/hyperlink" Target="https://login.consultant.ru/link/?req=doc&amp;base=RLAW072&amp;n=78232&amp;dst=100025" TargetMode="External"/><Relationship Id="rId54" Type="http://schemas.openxmlformats.org/officeDocument/2006/relationships/hyperlink" Target="https://login.consultant.ru/link/?req=doc&amp;base=RLAW072&amp;n=78232&amp;dst=100026" TargetMode="External"/><Relationship Id="rId62" Type="http://schemas.openxmlformats.org/officeDocument/2006/relationships/hyperlink" Target="https://login.consultant.ru/link/?req=doc&amp;base=RLAW072&amp;n=212377&amp;dst=100055" TargetMode="External"/><Relationship Id="rId70" Type="http://schemas.openxmlformats.org/officeDocument/2006/relationships/hyperlink" Target="https://login.consultant.ru/link/?req=doc&amp;base=RLAW072&amp;n=96798&amp;dst=100032" TargetMode="External"/><Relationship Id="rId75" Type="http://schemas.openxmlformats.org/officeDocument/2006/relationships/hyperlink" Target="https://login.consultant.ru/link/?req=doc&amp;base=RLAW072&amp;n=164666&amp;dst=100026" TargetMode="External"/><Relationship Id="rId1" Type="http://schemas.openxmlformats.org/officeDocument/2006/relationships/styles" Target="styles.xml"/><Relationship Id="rId6" Type="http://schemas.openxmlformats.org/officeDocument/2006/relationships/hyperlink" Target="https://login.consultant.ru/link/?req=doc&amp;base=RLAW072&amp;n=49027&amp;dst=100023" TargetMode="External"/><Relationship Id="rId15" Type="http://schemas.openxmlformats.org/officeDocument/2006/relationships/hyperlink" Target="https://login.consultant.ru/link/?req=doc&amp;base=RLAW072&amp;n=164666&amp;dst=100022" TargetMode="External"/><Relationship Id="rId23" Type="http://schemas.openxmlformats.org/officeDocument/2006/relationships/hyperlink" Target="https://login.consultant.ru/link/?req=doc&amp;base=RLAW072&amp;n=81886&amp;dst=100019" TargetMode="External"/><Relationship Id="rId28" Type="http://schemas.openxmlformats.org/officeDocument/2006/relationships/hyperlink" Target="https://login.consultant.ru/link/?req=doc&amp;base=RLAW072&amp;n=78232&amp;dst=100014" TargetMode="External"/><Relationship Id="rId36" Type="http://schemas.openxmlformats.org/officeDocument/2006/relationships/hyperlink" Target="https://login.consultant.ru/link/?req=doc&amp;base=RLAW072&amp;n=96798&amp;dst=100016" TargetMode="External"/><Relationship Id="rId49" Type="http://schemas.openxmlformats.org/officeDocument/2006/relationships/hyperlink" Target="https://login.consultant.ru/link/?req=doc&amp;base=RLAW072&amp;n=175134&amp;dst=100035" TargetMode="External"/><Relationship Id="rId57" Type="http://schemas.openxmlformats.org/officeDocument/2006/relationships/hyperlink" Target="https://login.consultant.ru/link/?req=doc&amp;base=RLAW072&amp;n=212377&amp;dst=1000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4756</Words>
  <Characters>27111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2025-03-04T11:42:00Z</dcterms:created>
  <dcterms:modified xsi:type="dcterms:W3CDTF">2025-03-04T11:43:00Z</dcterms:modified>
</cp:coreProperties>
</file>